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1"/>
      </w:tblGrid>
      <w:tr w:rsidR="00DD078C" w14:paraId="7FED8846" w14:textId="77777777" w:rsidTr="00B83530">
        <w:trPr>
          <w:trHeight w:val="1753"/>
        </w:trPr>
        <w:tc>
          <w:tcPr>
            <w:tcW w:w="4961" w:type="dxa"/>
          </w:tcPr>
          <w:p w14:paraId="0CA657D8" w14:textId="77777777" w:rsidR="00DD078C" w:rsidRPr="00C26281" w:rsidRDefault="00DD078C" w:rsidP="00B83530">
            <w:pPr>
              <w:rPr>
                <w:sz w:val="28"/>
                <w:szCs w:val="27"/>
              </w:rPr>
            </w:pPr>
            <w:r w:rsidRPr="00C26281">
              <w:rPr>
                <w:sz w:val="28"/>
                <w:szCs w:val="27"/>
              </w:rPr>
              <w:t>Приложение №2</w:t>
            </w:r>
          </w:p>
          <w:p w14:paraId="6484A05B" w14:textId="77777777" w:rsidR="00DD078C" w:rsidRPr="00C26281" w:rsidRDefault="00DD078C" w:rsidP="00B83530">
            <w:pPr>
              <w:rPr>
                <w:sz w:val="28"/>
                <w:szCs w:val="27"/>
              </w:rPr>
            </w:pPr>
            <w:r w:rsidRPr="00C26281">
              <w:rPr>
                <w:sz w:val="28"/>
                <w:szCs w:val="27"/>
              </w:rPr>
              <w:t>к распоряжению Администрации Чернол</w:t>
            </w:r>
            <w:r>
              <w:rPr>
                <w:sz w:val="28"/>
                <w:szCs w:val="27"/>
              </w:rPr>
              <w:t>у</w:t>
            </w:r>
            <w:r w:rsidRPr="00C26281">
              <w:rPr>
                <w:sz w:val="28"/>
                <w:szCs w:val="27"/>
              </w:rPr>
              <w:t xml:space="preserve">чинского </w:t>
            </w:r>
          </w:p>
          <w:p w14:paraId="4F08A750" w14:textId="77777777" w:rsidR="00DD078C" w:rsidRPr="00C26281" w:rsidRDefault="00DD078C" w:rsidP="00B83530">
            <w:pPr>
              <w:tabs>
                <w:tab w:val="left" w:pos="5529"/>
              </w:tabs>
              <w:rPr>
                <w:sz w:val="28"/>
                <w:szCs w:val="27"/>
              </w:rPr>
            </w:pPr>
            <w:r w:rsidRPr="00C26281">
              <w:rPr>
                <w:sz w:val="28"/>
                <w:szCs w:val="27"/>
              </w:rPr>
              <w:t xml:space="preserve">городского поселения </w:t>
            </w:r>
          </w:p>
          <w:p w14:paraId="1A078341" w14:textId="77777777" w:rsidR="00DD078C" w:rsidRPr="009D7CE5" w:rsidRDefault="00DD078C" w:rsidP="00B83530">
            <w:pPr>
              <w:shd w:val="clear" w:color="auto" w:fill="FFFFFF"/>
              <w:rPr>
                <w:color w:val="000000"/>
                <w:sz w:val="28"/>
                <w:szCs w:val="28"/>
              </w:rPr>
            </w:pPr>
            <w:r w:rsidRPr="001A64EA">
              <w:rPr>
                <w:sz w:val="27"/>
                <w:szCs w:val="27"/>
              </w:rPr>
              <w:t xml:space="preserve">от </w:t>
            </w:r>
            <w:r>
              <w:rPr>
                <w:color w:val="000000"/>
                <w:sz w:val="28"/>
                <w:szCs w:val="28"/>
              </w:rPr>
              <w:t>29.06.2026 №</w:t>
            </w:r>
            <w:r w:rsidRPr="009D7CE5">
              <w:rPr>
                <w:color w:val="000000"/>
                <w:sz w:val="28"/>
                <w:szCs w:val="28"/>
              </w:rPr>
              <w:t xml:space="preserve"> </w:t>
            </w:r>
            <w:r>
              <w:rPr>
                <w:color w:val="000000"/>
                <w:sz w:val="28"/>
                <w:szCs w:val="28"/>
              </w:rPr>
              <w:t>Р-26/ЧРНОМС-74</w:t>
            </w:r>
          </w:p>
          <w:p w14:paraId="2D430A43" w14:textId="77777777" w:rsidR="00DD078C" w:rsidRDefault="00DD078C" w:rsidP="00B83530">
            <w:pPr>
              <w:rPr>
                <w:sz w:val="24"/>
                <w:szCs w:val="24"/>
              </w:rPr>
            </w:pPr>
          </w:p>
        </w:tc>
      </w:tr>
    </w:tbl>
    <w:p w14:paraId="5691E0C3" w14:textId="77777777" w:rsidR="00DD078C" w:rsidRDefault="00DD078C" w:rsidP="00DD078C">
      <w:pPr>
        <w:jc w:val="center"/>
        <w:rPr>
          <w:sz w:val="27"/>
          <w:szCs w:val="27"/>
        </w:rPr>
      </w:pPr>
    </w:p>
    <w:p w14:paraId="35687215" w14:textId="77777777" w:rsidR="00DD078C" w:rsidRPr="00494F64" w:rsidRDefault="00DD078C" w:rsidP="00DD078C">
      <w:pPr>
        <w:jc w:val="center"/>
        <w:rPr>
          <w:sz w:val="27"/>
          <w:szCs w:val="27"/>
        </w:rPr>
      </w:pPr>
      <w:r w:rsidRPr="00494F64">
        <w:rPr>
          <w:sz w:val="27"/>
          <w:szCs w:val="27"/>
        </w:rPr>
        <w:t>ПРОГРАММА</w:t>
      </w:r>
    </w:p>
    <w:p w14:paraId="02ED4FEC" w14:textId="77777777" w:rsidR="00DD078C" w:rsidRDefault="00DD078C" w:rsidP="00DD078C">
      <w:pPr>
        <w:jc w:val="center"/>
        <w:rPr>
          <w:sz w:val="28"/>
          <w:szCs w:val="28"/>
        </w:rPr>
      </w:pPr>
      <w:r>
        <w:rPr>
          <w:sz w:val="28"/>
          <w:szCs w:val="28"/>
        </w:rPr>
        <w:t xml:space="preserve">комиссии </w:t>
      </w:r>
      <w:r w:rsidRPr="009F2C04">
        <w:rPr>
          <w:sz w:val="28"/>
          <w:szCs w:val="28"/>
        </w:rPr>
        <w:t xml:space="preserve">по проведению оценки обеспечения готовности </w:t>
      </w:r>
      <w:r>
        <w:rPr>
          <w:sz w:val="28"/>
          <w:szCs w:val="24"/>
        </w:rPr>
        <w:t>потребителей тепловой энергии</w:t>
      </w:r>
      <w:r w:rsidRPr="009F2C04">
        <w:rPr>
          <w:sz w:val="28"/>
          <w:szCs w:val="28"/>
        </w:rPr>
        <w:t xml:space="preserve"> к отопительному периоду 202</w:t>
      </w:r>
      <w:r>
        <w:rPr>
          <w:sz w:val="28"/>
          <w:szCs w:val="28"/>
        </w:rPr>
        <w:t>6</w:t>
      </w:r>
      <w:r w:rsidRPr="009F2C04">
        <w:rPr>
          <w:sz w:val="28"/>
          <w:szCs w:val="28"/>
        </w:rPr>
        <w:t>-202</w:t>
      </w:r>
      <w:r>
        <w:rPr>
          <w:sz w:val="28"/>
          <w:szCs w:val="28"/>
        </w:rPr>
        <w:t>7</w:t>
      </w:r>
      <w:r w:rsidRPr="009F2C04">
        <w:rPr>
          <w:sz w:val="28"/>
          <w:szCs w:val="28"/>
        </w:rPr>
        <w:t xml:space="preserve"> годов на территории Чернолучинского городского поселения Омского муниципального района Омской области</w:t>
      </w:r>
    </w:p>
    <w:p w14:paraId="651FBE5D" w14:textId="77777777" w:rsidR="00DD078C" w:rsidRDefault="00DD078C" w:rsidP="00DD078C">
      <w:pPr>
        <w:jc w:val="center"/>
        <w:rPr>
          <w:sz w:val="27"/>
          <w:szCs w:val="27"/>
        </w:rPr>
      </w:pPr>
    </w:p>
    <w:p w14:paraId="0DD6E762" w14:textId="77777777" w:rsidR="00DD078C" w:rsidRPr="00E843B7" w:rsidRDefault="00DD078C" w:rsidP="00DD078C">
      <w:pPr>
        <w:jc w:val="center"/>
        <w:rPr>
          <w:sz w:val="28"/>
          <w:szCs w:val="28"/>
        </w:rPr>
      </w:pPr>
      <w:r w:rsidRPr="00E843B7">
        <w:rPr>
          <w:sz w:val="28"/>
          <w:szCs w:val="28"/>
        </w:rPr>
        <w:t>1. Общие положения</w:t>
      </w:r>
    </w:p>
    <w:p w14:paraId="08774CCF" w14:textId="77777777" w:rsidR="00DD078C" w:rsidRPr="00E843B7" w:rsidRDefault="00DD078C" w:rsidP="00DD078C">
      <w:pPr>
        <w:jc w:val="center"/>
        <w:rPr>
          <w:sz w:val="28"/>
          <w:szCs w:val="28"/>
        </w:rPr>
      </w:pPr>
    </w:p>
    <w:p w14:paraId="63CA4922" w14:textId="77777777" w:rsidR="00DD078C" w:rsidRPr="00E843B7" w:rsidRDefault="00DD078C" w:rsidP="00DD078C">
      <w:pPr>
        <w:pStyle w:val="af0"/>
        <w:numPr>
          <w:ilvl w:val="1"/>
          <w:numId w:val="10"/>
        </w:numPr>
        <w:tabs>
          <w:tab w:val="left" w:pos="1606"/>
        </w:tabs>
        <w:adjustRightInd/>
        <w:spacing w:before="325" w:line="230" w:lineRule="auto"/>
        <w:ind w:left="247" w:right="117" w:firstLine="726"/>
        <w:contextualSpacing w:val="0"/>
        <w:jc w:val="both"/>
        <w:rPr>
          <w:sz w:val="28"/>
          <w:szCs w:val="28"/>
        </w:rPr>
      </w:pPr>
      <w:r w:rsidRPr="00E843B7">
        <w:rPr>
          <w:sz w:val="28"/>
          <w:szCs w:val="28"/>
        </w:rPr>
        <w:t xml:space="preserve">Настоящая программа разработана в соответствии с приказом Министерства энергетики Российской Федерации от 13.11.2024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содержит информацию об объектах, подлежащие оценке обеспечения </w:t>
      </w:r>
      <w:r w:rsidRPr="00E843B7">
        <w:rPr>
          <w:spacing w:val="-4"/>
          <w:sz w:val="28"/>
          <w:szCs w:val="28"/>
        </w:rPr>
        <w:t>готовности</w:t>
      </w:r>
      <w:r w:rsidRPr="00E843B7">
        <w:rPr>
          <w:spacing w:val="-15"/>
          <w:sz w:val="28"/>
          <w:szCs w:val="28"/>
        </w:rPr>
        <w:t xml:space="preserve"> </w:t>
      </w:r>
      <w:r w:rsidRPr="00E843B7">
        <w:rPr>
          <w:spacing w:val="-4"/>
          <w:sz w:val="28"/>
          <w:szCs w:val="28"/>
        </w:rPr>
        <w:t>к</w:t>
      </w:r>
      <w:r w:rsidRPr="00E843B7">
        <w:rPr>
          <w:spacing w:val="-14"/>
          <w:sz w:val="28"/>
          <w:szCs w:val="28"/>
        </w:rPr>
        <w:t xml:space="preserve"> </w:t>
      </w:r>
      <w:r w:rsidRPr="00E843B7">
        <w:rPr>
          <w:spacing w:val="-4"/>
          <w:sz w:val="28"/>
          <w:szCs w:val="28"/>
        </w:rPr>
        <w:t>отопительному</w:t>
      </w:r>
      <w:r w:rsidRPr="00E843B7">
        <w:rPr>
          <w:spacing w:val="-14"/>
          <w:sz w:val="28"/>
          <w:szCs w:val="28"/>
        </w:rPr>
        <w:t xml:space="preserve"> </w:t>
      </w:r>
      <w:r w:rsidRPr="00E843B7">
        <w:rPr>
          <w:spacing w:val="-4"/>
          <w:sz w:val="28"/>
          <w:szCs w:val="28"/>
        </w:rPr>
        <w:t>периоду,</w:t>
      </w:r>
      <w:r w:rsidRPr="00E843B7">
        <w:rPr>
          <w:spacing w:val="-14"/>
          <w:sz w:val="28"/>
          <w:szCs w:val="28"/>
        </w:rPr>
        <w:t xml:space="preserve"> </w:t>
      </w:r>
      <w:r w:rsidRPr="00E843B7">
        <w:rPr>
          <w:spacing w:val="-4"/>
          <w:sz w:val="28"/>
          <w:szCs w:val="28"/>
        </w:rPr>
        <w:t>о</w:t>
      </w:r>
      <w:r w:rsidRPr="00E843B7">
        <w:rPr>
          <w:spacing w:val="-14"/>
          <w:sz w:val="28"/>
          <w:szCs w:val="28"/>
        </w:rPr>
        <w:t xml:space="preserve"> </w:t>
      </w:r>
      <w:r w:rsidRPr="00E843B7">
        <w:rPr>
          <w:spacing w:val="-4"/>
          <w:sz w:val="28"/>
          <w:szCs w:val="28"/>
        </w:rPr>
        <w:t>работе</w:t>
      </w:r>
      <w:r w:rsidRPr="00E843B7">
        <w:rPr>
          <w:spacing w:val="-14"/>
          <w:sz w:val="28"/>
          <w:szCs w:val="28"/>
        </w:rPr>
        <w:t xml:space="preserve"> </w:t>
      </w:r>
      <w:r w:rsidRPr="00E843B7">
        <w:rPr>
          <w:spacing w:val="-4"/>
          <w:sz w:val="28"/>
          <w:szCs w:val="28"/>
        </w:rPr>
        <w:t>комиссии</w:t>
      </w:r>
      <w:r w:rsidRPr="00E843B7">
        <w:rPr>
          <w:spacing w:val="-14"/>
          <w:sz w:val="28"/>
          <w:szCs w:val="28"/>
        </w:rPr>
        <w:t xml:space="preserve"> </w:t>
      </w:r>
      <w:r w:rsidRPr="00E843B7">
        <w:rPr>
          <w:spacing w:val="-4"/>
          <w:sz w:val="28"/>
          <w:szCs w:val="28"/>
        </w:rPr>
        <w:t>по</w:t>
      </w:r>
      <w:r w:rsidRPr="00E843B7">
        <w:rPr>
          <w:spacing w:val="-14"/>
          <w:sz w:val="28"/>
          <w:szCs w:val="28"/>
        </w:rPr>
        <w:t xml:space="preserve"> </w:t>
      </w:r>
      <w:r w:rsidRPr="00E843B7">
        <w:rPr>
          <w:spacing w:val="-4"/>
          <w:sz w:val="28"/>
          <w:szCs w:val="28"/>
        </w:rPr>
        <w:t>оценке</w:t>
      </w:r>
      <w:r w:rsidRPr="00E843B7">
        <w:rPr>
          <w:spacing w:val="-15"/>
          <w:sz w:val="28"/>
          <w:szCs w:val="28"/>
        </w:rPr>
        <w:t xml:space="preserve"> </w:t>
      </w:r>
      <w:r w:rsidRPr="00E843B7">
        <w:rPr>
          <w:spacing w:val="-4"/>
          <w:sz w:val="28"/>
          <w:szCs w:val="28"/>
        </w:rPr>
        <w:t xml:space="preserve">обеспечения </w:t>
      </w:r>
      <w:r w:rsidRPr="00E843B7">
        <w:rPr>
          <w:sz w:val="28"/>
          <w:szCs w:val="28"/>
        </w:rPr>
        <w:t xml:space="preserve">готовности объектов к отопительному периоду (далее </w:t>
      </w:r>
      <w:r w:rsidRPr="00E843B7">
        <w:rPr>
          <w:w w:val="90"/>
          <w:sz w:val="28"/>
          <w:szCs w:val="28"/>
        </w:rPr>
        <w:t xml:space="preserve">— </w:t>
      </w:r>
      <w:r w:rsidRPr="00E843B7">
        <w:rPr>
          <w:sz w:val="28"/>
          <w:szCs w:val="28"/>
        </w:rPr>
        <w:t xml:space="preserve">Комиссия), сроки и </w:t>
      </w:r>
      <w:r w:rsidRPr="00E843B7">
        <w:rPr>
          <w:spacing w:val="-2"/>
          <w:sz w:val="28"/>
          <w:szCs w:val="28"/>
        </w:rPr>
        <w:t>график</w:t>
      </w:r>
      <w:r w:rsidRPr="00E843B7">
        <w:rPr>
          <w:spacing w:val="-8"/>
          <w:sz w:val="28"/>
          <w:szCs w:val="28"/>
        </w:rPr>
        <w:t xml:space="preserve"> </w:t>
      </w:r>
      <w:r w:rsidRPr="00E843B7">
        <w:rPr>
          <w:spacing w:val="-2"/>
          <w:sz w:val="28"/>
          <w:szCs w:val="28"/>
        </w:rPr>
        <w:t>проведения</w:t>
      </w:r>
      <w:r w:rsidRPr="00E843B7">
        <w:rPr>
          <w:spacing w:val="-5"/>
          <w:sz w:val="28"/>
          <w:szCs w:val="28"/>
        </w:rPr>
        <w:t xml:space="preserve"> </w:t>
      </w:r>
      <w:r w:rsidRPr="00E843B7">
        <w:rPr>
          <w:spacing w:val="-2"/>
          <w:sz w:val="28"/>
          <w:szCs w:val="28"/>
        </w:rPr>
        <w:t>оценки</w:t>
      </w:r>
      <w:r w:rsidRPr="00E843B7">
        <w:rPr>
          <w:spacing w:val="-7"/>
          <w:sz w:val="28"/>
          <w:szCs w:val="28"/>
        </w:rPr>
        <w:t xml:space="preserve"> </w:t>
      </w:r>
      <w:r w:rsidRPr="00E843B7">
        <w:rPr>
          <w:spacing w:val="-2"/>
          <w:sz w:val="28"/>
          <w:szCs w:val="28"/>
        </w:rPr>
        <w:t>обеспечения готовности объектов</w:t>
      </w:r>
      <w:r w:rsidRPr="00E843B7">
        <w:rPr>
          <w:spacing w:val="-4"/>
          <w:sz w:val="28"/>
          <w:szCs w:val="28"/>
        </w:rPr>
        <w:t xml:space="preserve"> </w:t>
      </w:r>
      <w:r w:rsidRPr="00E843B7">
        <w:rPr>
          <w:spacing w:val="-2"/>
          <w:sz w:val="28"/>
          <w:szCs w:val="28"/>
        </w:rPr>
        <w:t>к</w:t>
      </w:r>
      <w:r w:rsidRPr="00E843B7">
        <w:rPr>
          <w:spacing w:val="-15"/>
          <w:sz w:val="28"/>
          <w:szCs w:val="28"/>
        </w:rPr>
        <w:t xml:space="preserve"> </w:t>
      </w:r>
      <w:r w:rsidRPr="00E843B7">
        <w:rPr>
          <w:spacing w:val="-2"/>
          <w:sz w:val="28"/>
          <w:szCs w:val="28"/>
        </w:rPr>
        <w:t xml:space="preserve">отопительному </w:t>
      </w:r>
      <w:r w:rsidRPr="00E843B7">
        <w:rPr>
          <w:sz w:val="28"/>
          <w:szCs w:val="28"/>
        </w:rPr>
        <w:t>периоду и</w:t>
      </w:r>
      <w:r w:rsidRPr="00E843B7">
        <w:rPr>
          <w:spacing w:val="-2"/>
          <w:sz w:val="28"/>
          <w:szCs w:val="28"/>
        </w:rPr>
        <w:t xml:space="preserve"> </w:t>
      </w:r>
      <w:r w:rsidRPr="00E843B7">
        <w:rPr>
          <w:sz w:val="28"/>
          <w:szCs w:val="28"/>
        </w:rPr>
        <w:t xml:space="preserve">оценочный лист для расчета индекса готовности к отопительному </w:t>
      </w:r>
      <w:r w:rsidRPr="00E843B7">
        <w:rPr>
          <w:w w:val="95"/>
          <w:sz w:val="28"/>
          <w:szCs w:val="28"/>
        </w:rPr>
        <w:t xml:space="preserve">периоду (далее </w:t>
      </w:r>
      <w:r w:rsidRPr="00E843B7">
        <w:rPr>
          <w:w w:val="90"/>
          <w:sz w:val="28"/>
          <w:szCs w:val="28"/>
        </w:rPr>
        <w:t xml:space="preserve">— </w:t>
      </w:r>
      <w:r w:rsidRPr="00E843B7">
        <w:rPr>
          <w:w w:val="95"/>
          <w:sz w:val="28"/>
          <w:szCs w:val="28"/>
        </w:rPr>
        <w:t>оценочный лист).</w:t>
      </w:r>
    </w:p>
    <w:p w14:paraId="6264966F" w14:textId="77777777" w:rsidR="00DD078C" w:rsidRPr="00E843B7" w:rsidRDefault="00DD078C" w:rsidP="00DD078C">
      <w:pPr>
        <w:tabs>
          <w:tab w:val="left" w:pos="1496"/>
        </w:tabs>
        <w:adjustRightInd/>
        <w:spacing w:before="9" w:line="235" w:lineRule="auto"/>
        <w:ind w:left="247" w:right="135"/>
        <w:jc w:val="both"/>
        <w:rPr>
          <w:sz w:val="28"/>
          <w:szCs w:val="28"/>
        </w:rPr>
      </w:pPr>
    </w:p>
    <w:p w14:paraId="47EC0E8B" w14:textId="77777777" w:rsidR="00DD078C" w:rsidRPr="00E843B7" w:rsidRDefault="00DD078C" w:rsidP="00DD078C">
      <w:pPr>
        <w:jc w:val="center"/>
        <w:rPr>
          <w:sz w:val="28"/>
          <w:szCs w:val="28"/>
        </w:rPr>
      </w:pPr>
      <w:r w:rsidRPr="00E843B7">
        <w:rPr>
          <w:sz w:val="28"/>
          <w:szCs w:val="28"/>
        </w:rPr>
        <w:t xml:space="preserve">2. Объекты, подлежащие оценке </w:t>
      </w:r>
    </w:p>
    <w:p w14:paraId="45F6CBC1" w14:textId="77777777" w:rsidR="00DD078C" w:rsidRPr="00E843B7" w:rsidRDefault="00DD078C" w:rsidP="00DD078C">
      <w:pPr>
        <w:jc w:val="center"/>
        <w:rPr>
          <w:sz w:val="28"/>
          <w:szCs w:val="28"/>
        </w:rPr>
      </w:pPr>
      <w:r w:rsidRPr="00E843B7">
        <w:rPr>
          <w:sz w:val="28"/>
          <w:szCs w:val="28"/>
        </w:rPr>
        <w:t>обеспечения готовности к отопительному периоду</w:t>
      </w:r>
    </w:p>
    <w:p w14:paraId="27F37C1D" w14:textId="77777777" w:rsidR="00DD078C" w:rsidRPr="00E843B7" w:rsidRDefault="00DD078C" w:rsidP="00DD078C">
      <w:pPr>
        <w:tabs>
          <w:tab w:val="left" w:pos="1533"/>
        </w:tabs>
        <w:adjustRightInd/>
        <w:spacing w:before="319" w:line="230" w:lineRule="auto"/>
        <w:ind w:right="136" w:firstLine="709"/>
        <w:jc w:val="both"/>
        <w:rPr>
          <w:spacing w:val="-6"/>
          <w:sz w:val="28"/>
          <w:szCs w:val="28"/>
        </w:rPr>
      </w:pPr>
      <w:r w:rsidRPr="00E843B7">
        <w:rPr>
          <w:sz w:val="28"/>
          <w:szCs w:val="28"/>
        </w:rPr>
        <w:t>2.1. Комиссия в соответствии со статьей 20 Федерального закона от 27.07.2010 № 190-ФЗ «О теплоснабжении» осуществляет оценку обеспечения готовности к отопительному периоду на территории Чернолучинского городского поселения Омского муниципального района Омской области</w:t>
      </w:r>
      <w:r w:rsidRPr="00E843B7">
        <w:rPr>
          <w:spacing w:val="-6"/>
          <w:sz w:val="28"/>
          <w:szCs w:val="28"/>
        </w:rPr>
        <w:t xml:space="preserve"> в отношении:</w:t>
      </w:r>
    </w:p>
    <w:p w14:paraId="42ED2593" w14:textId="77777777" w:rsidR="00DD078C" w:rsidRDefault="00DD078C" w:rsidP="00DD078C">
      <w:pPr>
        <w:shd w:val="clear" w:color="auto" w:fill="FFFFFF"/>
        <w:ind w:firstLine="709"/>
        <w:jc w:val="both"/>
        <w:rPr>
          <w:sz w:val="28"/>
          <w:szCs w:val="28"/>
        </w:rPr>
      </w:pPr>
      <w:r>
        <w:rPr>
          <w:spacing w:val="-6"/>
          <w:sz w:val="28"/>
          <w:szCs w:val="28"/>
        </w:rPr>
        <w:t xml:space="preserve">         -</w:t>
      </w:r>
      <w:r w:rsidRPr="00E843B7">
        <w:rPr>
          <w:spacing w:val="-6"/>
          <w:sz w:val="28"/>
          <w:szCs w:val="28"/>
        </w:rPr>
        <w:t xml:space="preserve"> </w:t>
      </w:r>
      <w:r>
        <w:rPr>
          <w:sz w:val="28"/>
          <w:szCs w:val="28"/>
        </w:rPr>
        <w:t>лиц, приобретающих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установок для оказания коммунальных услуг в части отопления, теплопотребляющие установки которых подключены к системе теплоснабжения (далее – Потребители тепловой энергии).</w:t>
      </w:r>
    </w:p>
    <w:p w14:paraId="1EC7455B" w14:textId="77777777" w:rsidR="00DD078C" w:rsidRPr="00E843B7" w:rsidRDefault="00DD078C" w:rsidP="00DD078C">
      <w:pPr>
        <w:tabs>
          <w:tab w:val="left" w:pos="1533"/>
        </w:tabs>
        <w:adjustRightInd/>
        <w:spacing w:line="230" w:lineRule="auto"/>
        <w:ind w:right="136"/>
        <w:jc w:val="both"/>
        <w:rPr>
          <w:spacing w:val="-6"/>
          <w:sz w:val="28"/>
          <w:szCs w:val="28"/>
        </w:rPr>
      </w:pPr>
      <w:r w:rsidRPr="00E843B7">
        <w:rPr>
          <w:spacing w:val="-2"/>
          <w:sz w:val="28"/>
          <w:szCs w:val="28"/>
        </w:rPr>
        <w:t>;</w:t>
      </w:r>
    </w:p>
    <w:p w14:paraId="5DBC7C70" w14:textId="77777777" w:rsidR="00DD078C" w:rsidRPr="00E843B7" w:rsidRDefault="00DD078C" w:rsidP="00DD078C">
      <w:pPr>
        <w:tabs>
          <w:tab w:val="left" w:pos="2300"/>
        </w:tabs>
        <w:adjustRightInd/>
        <w:spacing w:line="325" w:lineRule="exact"/>
        <w:jc w:val="both"/>
        <w:rPr>
          <w:sz w:val="28"/>
          <w:szCs w:val="28"/>
        </w:rPr>
      </w:pPr>
    </w:p>
    <w:p w14:paraId="22FEC05D" w14:textId="77777777" w:rsidR="00DD078C" w:rsidRPr="00E843B7" w:rsidRDefault="00DD078C" w:rsidP="00DD078C">
      <w:pPr>
        <w:tabs>
          <w:tab w:val="left" w:pos="4323"/>
        </w:tabs>
        <w:adjustRightInd/>
        <w:spacing w:before="300"/>
        <w:jc w:val="center"/>
        <w:rPr>
          <w:spacing w:val="-2"/>
          <w:sz w:val="28"/>
          <w:szCs w:val="28"/>
        </w:rPr>
      </w:pPr>
      <w:r w:rsidRPr="00E843B7">
        <w:rPr>
          <w:spacing w:val="-2"/>
          <w:sz w:val="28"/>
          <w:szCs w:val="28"/>
        </w:rPr>
        <w:t>3. Работа</w:t>
      </w:r>
      <w:r w:rsidRPr="00E843B7">
        <w:rPr>
          <w:spacing w:val="-16"/>
          <w:sz w:val="28"/>
          <w:szCs w:val="28"/>
        </w:rPr>
        <w:t xml:space="preserve"> </w:t>
      </w:r>
      <w:r w:rsidRPr="00E843B7">
        <w:rPr>
          <w:spacing w:val="-2"/>
          <w:sz w:val="28"/>
          <w:szCs w:val="28"/>
        </w:rPr>
        <w:t>Комиссии</w:t>
      </w:r>
    </w:p>
    <w:p w14:paraId="222663F0" w14:textId="77777777" w:rsidR="00DD078C" w:rsidRPr="00E843B7" w:rsidRDefault="00DD078C" w:rsidP="00DD078C">
      <w:pPr>
        <w:tabs>
          <w:tab w:val="left" w:pos="1743"/>
        </w:tabs>
        <w:adjustRightInd/>
        <w:spacing w:before="86" w:line="232" w:lineRule="auto"/>
        <w:ind w:right="116" w:firstLine="709"/>
        <w:jc w:val="both"/>
        <w:rPr>
          <w:sz w:val="28"/>
          <w:szCs w:val="28"/>
        </w:rPr>
      </w:pPr>
      <w:r w:rsidRPr="00E843B7">
        <w:rPr>
          <w:sz w:val="28"/>
          <w:szCs w:val="28"/>
        </w:rPr>
        <w:t xml:space="preserve">3.1. Оценка обеспечения готовности к отопительному периоду осуществляется Комиссией, образованной Администрацией Чернолучинского городского поселения Омского муниципального района Омской области. Работа Комиссии осуществляется в отношении </w:t>
      </w:r>
      <w:r>
        <w:rPr>
          <w:sz w:val="28"/>
          <w:szCs w:val="28"/>
        </w:rPr>
        <w:t>потребителей тепловой энергии</w:t>
      </w:r>
      <w:r w:rsidRPr="00E843B7">
        <w:rPr>
          <w:sz w:val="28"/>
          <w:szCs w:val="28"/>
        </w:rPr>
        <w:t xml:space="preserve"> согласно </w:t>
      </w:r>
      <w:r w:rsidRPr="00E843B7">
        <w:rPr>
          <w:spacing w:val="-2"/>
          <w:sz w:val="28"/>
          <w:szCs w:val="28"/>
        </w:rPr>
        <w:t>Графику</w:t>
      </w:r>
      <w:r w:rsidRPr="00E843B7">
        <w:rPr>
          <w:spacing w:val="-17"/>
          <w:sz w:val="28"/>
          <w:szCs w:val="28"/>
        </w:rPr>
        <w:t xml:space="preserve"> </w:t>
      </w:r>
      <w:r w:rsidRPr="00E843B7">
        <w:rPr>
          <w:spacing w:val="-2"/>
          <w:sz w:val="28"/>
          <w:szCs w:val="28"/>
        </w:rPr>
        <w:t>проведения</w:t>
      </w:r>
      <w:r w:rsidRPr="00E843B7">
        <w:rPr>
          <w:spacing w:val="-16"/>
          <w:sz w:val="28"/>
          <w:szCs w:val="28"/>
        </w:rPr>
        <w:t xml:space="preserve"> </w:t>
      </w:r>
      <w:r w:rsidRPr="00E843B7">
        <w:rPr>
          <w:spacing w:val="-2"/>
          <w:sz w:val="28"/>
          <w:szCs w:val="28"/>
        </w:rPr>
        <w:t>оценки</w:t>
      </w:r>
      <w:r w:rsidRPr="00E843B7">
        <w:rPr>
          <w:spacing w:val="-16"/>
          <w:sz w:val="28"/>
          <w:szCs w:val="28"/>
        </w:rPr>
        <w:t xml:space="preserve"> </w:t>
      </w:r>
      <w:r w:rsidRPr="00E843B7">
        <w:rPr>
          <w:spacing w:val="-2"/>
          <w:sz w:val="28"/>
          <w:szCs w:val="28"/>
        </w:rPr>
        <w:t>обеспечения</w:t>
      </w:r>
      <w:r w:rsidRPr="00E843B7">
        <w:rPr>
          <w:spacing w:val="-16"/>
          <w:sz w:val="28"/>
          <w:szCs w:val="28"/>
        </w:rPr>
        <w:t xml:space="preserve"> </w:t>
      </w:r>
      <w:r w:rsidRPr="00E843B7">
        <w:rPr>
          <w:spacing w:val="-2"/>
          <w:sz w:val="28"/>
          <w:szCs w:val="28"/>
        </w:rPr>
        <w:t>готовности</w:t>
      </w:r>
      <w:r w:rsidRPr="00E843B7">
        <w:rPr>
          <w:spacing w:val="-16"/>
          <w:sz w:val="28"/>
          <w:szCs w:val="28"/>
        </w:rPr>
        <w:t xml:space="preserve"> </w:t>
      </w:r>
      <w:r w:rsidRPr="00E843B7">
        <w:rPr>
          <w:spacing w:val="-2"/>
          <w:sz w:val="28"/>
          <w:szCs w:val="28"/>
        </w:rPr>
        <w:t>к</w:t>
      </w:r>
      <w:r w:rsidRPr="00E843B7">
        <w:rPr>
          <w:spacing w:val="-16"/>
          <w:sz w:val="28"/>
          <w:szCs w:val="28"/>
        </w:rPr>
        <w:t xml:space="preserve"> </w:t>
      </w:r>
      <w:r w:rsidRPr="00E843B7">
        <w:rPr>
          <w:spacing w:val="-2"/>
          <w:sz w:val="28"/>
          <w:szCs w:val="28"/>
        </w:rPr>
        <w:t>отопительному</w:t>
      </w:r>
      <w:r w:rsidRPr="00E843B7">
        <w:rPr>
          <w:spacing w:val="-16"/>
          <w:sz w:val="28"/>
          <w:szCs w:val="28"/>
        </w:rPr>
        <w:t xml:space="preserve"> </w:t>
      </w:r>
      <w:r w:rsidRPr="00E843B7">
        <w:rPr>
          <w:spacing w:val="-2"/>
          <w:sz w:val="28"/>
          <w:szCs w:val="28"/>
        </w:rPr>
        <w:t xml:space="preserve">периоду </w:t>
      </w:r>
      <w:r w:rsidRPr="00E843B7">
        <w:rPr>
          <w:sz w:val="28"/>
          <w:szCs w:val="28"/>
        </w:rPr>
        <w:t>202</w:t>
      </w:r>
      <w:r>
        <w:rPr>
          <w:sz w:val="28"/>
          <w:szCs w:val="28"/>
        </w:rPr>
        <w:t>6</w:t>
      </w:r>
      <w:r w:rsidRPr="00E843B7">
        <w:rPr>
          <w:sz w:val="28"/>
          <w:szCs w:val="28"/>
        </w:rPr>
        <w:t>-</w:t>
      </w:r>
      <w:r w:rsidRPr="00E843B7">
        <w:rPr>
          <w:sz w:val="28"/>
          <w:szCs w:val="28"/>
        </w:rPr>
        <w:lastRenderedPageBreak/>
        <w:t>202</w:t>
      </w:r>
      <w:r>
        <w:rPr>
          <w:sz w:val="28"/>
          <w:szCs w:val="28"/>
        </w:rPr>
        <w:t>7</w:t>
      </w:r>
      <w:r w:rsidRPr="00E843B7">
        <w:rPr>
          <w:spacing w:val="-9"/>
          <w:sz w:val="28"/>
          <w:szCs w:val="28"/>
        </w:rPr>
        <w:t xml:space="preserve"> </w:t>
      </w:r>
      <w:r w:rsidRPr="00E843B7">
        <w:rPr>
          <w:sz w:val="28"/>
          <w:szCs w:val="28"/>
        </w:rPr>
        <w:t>годов</w:t>
      </w:r>
      <w:r w:rsidRPr="00E843B7">
        <w:rPr>
          <w:spacing w:val="-19"/>
          <w:sz w:val="28"/>
          <w:szCs w:val="28"/>
        </w:rPr>
        <w:t xml:space="preserve"> </w:t>
      </w:r>
      <w:r w:rsidRPr="00E843B7">
        <w:rPr>
          <w:sz w:val="28"/>
          <w:szCs w:val="28"/>
        </w:rPr>
        <w:t>(приложение 1</w:t>
      </w:r>
      <w:r w:rsidRPr="00E843B7">
        <w:rPr>
          <w:spacing w:val="-16"/>
          <w:sz w:val="28"/>
          <w:szCs w:val="28"/>
        </w:rPr>
        <w:t xml:space="preserve"> </w:t>
      </w:r>
      <w:r w:rsidRPr="00E843B7">
        <w:rPr>
          <w:sz w:val="28"/>
          <w:szCs w:val="28"/>
        </w:rPr>
        <w:t>к</w:t>
      </w:r>
      <w:r w:rsidRPr="00E843B7">
        <w:rPr>
          <w:spacing w:val="-19"/>
          <w:sz w:val="28"/>
          <w:szCs w:val="28"/>
        </w:rPr>
        <w:t xml:space="preserve"> </w:t>
      </w:r>
      <w:r w:rsidRPr="00E843B7">
        <w:rPr>
          <w:sz w:val="28"/>
          <w:szCs w:val="28"/>
        </w:rPr>
        <w:t>программе).</w:t>
      </w:r>
    </w:p>
    <w:p w14:paraId="35D4B1D9" w14:textId="77777777" w:rsidR="00DD078C" w:rsidRDefault="00DD078C" w:rsidP="00DD078C">
      <w:pPr>
        <w:tabs>
          <w:tab w:val="left" w:pos="1552"/>
        </w:tabs>
        <w:adjustRightInd/>
        <w:spacing w:before="12" w:line="232" w:lineRule="auto"/>
        <w:ind w:right="141" w:firstLine="709"/>
        <w:jc w:val="both"/>
        <w:rPr>
          <w:sz w:val="28"/>
          <w:szCs w:val="28"/>
        </w:rPr>
      </w:pPr>
      <w:r w:rsidRPr="00E843B7">
        <w:rPr>
          <w:sz w:val="28"/>
          <w:szCs w:val="28"/>
        </w:rPr>
        <w:t>3.2. При проведении оценки обеспечения готовности к отопительному периоду комиссией контролируется</w:t>
      </w:r>
      <w:r w:rsidRPr="00E843B7">
        <w:rPr>
          <w:spacing w:val="-3"/>
          <w:sz w:val="28"/>
          <w:szCs w:val="28"/>
        </w:rPr>
        <w:t xml:space="preserve"> </w:t>
      </w:r>
      <w:r w:rsidRPr="00E843B7">
        <w:rPr>
          <w:sz w:val="28"/>
          <w:szCs w:val="28"/>
        </w:rPr>
        <w:t>выполнение требований, установленных Правилами оценки готовности к отопительному периоду, утвержденными приказом</w:t>
      </w:r>
      <w:r w:rsidRPr="00E843B7">
        <w:rPr>
          <w:spacing w:val="-19"/>
          <w:sz w:val="28"/>
          <w:szCs w:val="28"/>
        </w:rPr>
        <w:t xml:space="preserve"> </w:t>
      </w:r>
      <w:r w:rsidRPr="00E843B7">
        <w:rPr>
          <w:sz w:val="28"/>
          <w:szCs w:val="28"/>
        </w:rPr>
        <w:t>Минэнерго</w:t>
      </w:r>
      <w:r w:rsidRPr="00E843B7">
        <w:rPr>
          <w:spacing w:val="-18"/>
          <w:sz w:val="28"/>
          <w:szCs w:val="28"/>
        </w:rPr>
        <w:t xml:space="preserve"> </w:t>
      </w:r>
      <w:r w:rsidRPr="00E843B7">
        <w:rPr>
          <w:sz w:val="28"/>
          <w:szCs w:val="28"/>
        </w:rPr>
        <w:t>РФ</w:t>
      </w:r>
      <w:r w:rsidRPr="00E843B7">
        <w:rPr>
          <w:spacing w:val="-18"/>
          <w:sz w:val="28"/>
          <w:szCs w:val="28"/>
        </w:rPr>
        <w:t xml:space="preserve"> </w:t>
      </w:r>
      <w:r w:rsidRPr="00E843B7">
        <w:rPr>
          <w:sz w:val="28"/>
          <w:szCs w:val="28"/>
        </w:rPr>
        <w:t>от</w:t>
      </w:r>
      <w:r w:rsidRPr="00E843B7">
        <w:rPr>
          <w:spacing w:val="-18"/>
          <w:sz w:val="28"/>
          <w:szCs w:val="28"/>
        </w:rPr>
        <w:t xml:space="preserve"> </w:t>
      </w:r>
      <w:r w:rsidRPr="00E843B7">
        <w:rPr>
          <w:sz w:val="28"/>
          <w:szCs w:val="28"/>
        </w:rPr>
        <w:t>13.11.2024</w:t>
      </w:r>
      <w:r w:rsidRPr="00E843B7">
        <w:rPr>
          <w:spacing w:val="-18"/>
          <w:sz w:val="28"/>
          <w:szCs w:val="28"/>
        </w:rPr>
        <w:t xml:space="preserve"> </w:t>
      </w:r>
      <w:r w:rsidRPr="00E843B7">
        <w:rPr>
          <w:sz w:val="28"/>
          <w:szCs w:val="28"/>
        </w:rPr>
        <w:t>№</w:t>
      </w:r>
      <w:r w:rsidRPr="00E843B7">
        <w:rPr>
          <w:spacing w:val="5"/>
          <w:sz w:val="28"/>
          <w:szCs w:val="28"/>
        </w:rPr>
        <w:t xml:space="preserve"> </w:t>
      </w:r>
      <w:r w:rsidRPr="00E843B7">
        <w:rPr>
          <w:sz w:val="28"/>
          <w:szCs w:val="28"/>
        </w:rPr>
        <w:t>2234</w:t>
      </w:r>
      <w:r w:rsidRPr="00E843B7">
        <w:rPr>
          <w:spacing w:val="-18"/>
          <w:sz w:val="28"/>
          <w:szCs w:val="28"/>
        </w:rPr>
        <w:t xml:space="preserve"> </w:t>
      </w:r>
      <w:r w:rsidRPr="00E843B7">
        <w:rPr>
          <w:sz w:val="28"/>
          <w:szCs w:val="28"/>
        </w:rPr>
        <w:t>(далее</w:t>
      </w:r>
      <w:r w:rsidRPr="00E843B7">
        <w:rPr>
          <w:spacing w:val="-18"/>
          <w:sz w:val="28"/>
          <w:szCs w:val="28"/>
        </w:rPr>
        <w:t xml:space="preserve"> </w:t>
      </w:r>
      <w:r w:rsidRPr="00E843B7">
        <w:rPr>
          <w:w w:val="90"/>
          <w:sz w:val="28"/>
          <w:szCs w:val="28"/>
        </w:rPr>
        <w:t>—</w:t>
      </w:r>
      <w:r w:rsidRPr="00E843B7">
        <w:rPr>
          <w:spacing w:val="-11"/>
          <w:w w:val="90"/>
          <w:sz w:val="28"/>
          <w:szCs w:val="28"/>
        </w:rPr>
        <w:t xml:space="preserve"> </w:t>
      </w:r>
      <w:r w:rsidRPr="00E843B7">
        <w:rPr>
          <w:sz w:val="28"/>
          <w:szCs w:val="28"/>
        </w:rPr>
        <w:t>Правила</w:t>
      </w:r>
      <w:r w:rsidRPr="00E843B7">
        <w:rPr>
          <w:spacing w:val="-14"/>
          <w:sz w:val="28"/>
          <w:szCs w:val="28"/>
        </w:rPr>
        <w:t xml:space="preserve"> </w:t>
      </w:r>
      <w:r w:rsidRPr="00E843B7">
        <w:rPr>
          <w:sz w:val="28"/>
          <w:szCs w:val="28"/>
        </w:rPr>
        <w:t>обеспечения готовности</w:t>
      </w:r>
      <w:r w:rsidRPr="00E843B7">
        <w:rPr>
          <w:spacing w:val="-12"/>
          <w:sz w:val="28"/>
          <w:szCs w:val="28"/>
        </w:rPr>
        <w:t xml:space="preserve"> </w:t>
      </w:r>
      <w:r w:rsidRPr="00E843B7">
        <w:rPr>
          <w:sz w:val="28"/>
          <w:szCs w:val="28"/>
        </w:rPr>
        <w:t>к</w:t>
      </w:r>
      <w:r w:rsidRPr="00E843B7">
        <w:rPr>
          <w:spacing w:val="-18"/>
          <w:sz w:val="28"/>
          <w:szCs w:val="28"/>
        </w:rPr>
        <w:t xml:space="preserve"> </w:t>
      </w:r>
      <w:r w:rsidRPr="00E843B7">
        <w:rPr>
          <w:sz w:val="28"/>
          <w:szCs w:val="28"/>
        </w:rPr>
        <w:t>отопительному</w:t>
      </w:r>
      <w:r w:rsidRPr="00E843B7">
        <w:rPr>
          <w:spacing w:val="-4"/>
          <w:sz w:val="28"/>
          <w:szCs w:val="28"/>
        </w:rPr>
        <w:t xml:space="preserve"> </w:t>
      </w:r>
      <w:r w:rsidRPr="00E843B7">
        <w:rPr>
          <w:sz w:val="28"/>
          <w:szCs w:val="28"/>
        </w:rPr>
        <w:t>периоду).</w:t>
      </w:r>
    </w:p>
    <w:p w14:paraId="3BB7AC7F" w14:textId="77777777" w:rsidR="00DD078C" w:rsidRPr="00E843B7" w:rsidRDefault="00DD078C" w:rsidP="00DD078C">
      <w:pPr>
        <w:tabs>
          <w:tab w:val="left" w:pos="1743"/>
        </w:tabs>
        <w:adjustRightInd/>
        <w:spacing w:before="86" w:line="232" w:lineRule="auto"/>
        <w:ind w:right="116" w:firstLine="709"/>
        <w:jc w:val="both"/>
        <w:rPr>
          <w:sz w:val="28"/>
          <w:szCs w:val="28"/>
        </w:rPr>
      </w:pPr>
      <w:r w:rsidRPr="00A16C3E">
        <w:rPr>
          <w:sz w:val="28"/>
          <w:szCs w:val="28"/>
        </w:rPr>
        <w:t>3.3.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w:t>
      </w:r>
      <w:r>
        <w:rPr>
          <w:sz w:val="28"/>
          <w:szCs w:val="28"/>
        </w:rPr>
        <w:t xml:space="preserve">и и программы оценки готовности, </w:t>
      </w:r>
      <w:r w:rsidRPr="00A16C3E">
        <w:rPr>
          <w:sz w:val="28"/>
          <w:szCs w:val="28"/>
        </w:rPr>
        <w:t xml:space="preserve">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w:t>
      </w:r>
      <w:r>
        <w:rPr>
          <w:sz w:val="28"/>
          <w:szCs w:val="28"/>
        </w:rPr>
        <w:t>к которой лица, подлежащие оценке готовности,</w:t>
      </w:r>
      <w:r w:rsidRPr="00A16C3E">
        <w:rPr>
          <w:sz w:val="28"/>
          <w:szCs w:val="28"/>
        </w:rPr>
        <w:t xml:space="preserve">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r:id="rId6" w:anchor="/document/411024354/entry/1009" w:history="1">
        <w:r w:rsidRPr="00A16C3E">
          <w:rPr>
            <w:sz w:val="28"/>
            <w:szCs w:val="28"/>
          </w:rPr>
          <w:t xml:space="preserve">пунктами </w:t>
        </w:r>
        <w:r>
          <w:rPr>
            <w:sz w:val="28"/>
            <w:szCs w:val="28"/>
          </w:rPr>
          <w:t>4-5</w:t>
        </w:r>
      </w:hyperlink>
      <w:r>
        <w:rPr>
          <w:sz w:val="28"/>
          <w:szCs w:val="28"/>
        </w:rPr>
        <w:t xml:space="preserve"> настоящей Программы,</w:t>
      </w:r>
      <w:r w:rsidRPr="00A16C3E">
        <w:rPr>
          <w:sz w:val="28"/>
          <w:szCs w:val="28"/>
        </w:rPr>
        <w:t xml:space="preserve"> а также заполненные оценочные листы</w:t>
      </w:r>
      <w:r>
        <w:rPr>
          <w:sz w:val="28"/>
          <w:szCs w:val="28"/>
        </w:rPr>
        <w:t xml:space="preserve"> (приложение 2 к Программе).</w:t>
      </w:r>
    </w:p>
    <w:p w14:paraId="106155BD" w14:textId="77777777" w:rsidR="00DD078C" w:rsidRPr="00E843B7" w:rsidRDefault="00DD078C" w:rsidP="00DD078C">
      <w:pPr>
        <w:tabs>
          <w:tab w:val="left" w:pos="1615"/>
        </w:tabs>
        <w:adjustRightInd/>
        <w:spacing w:before="3" w:line="230" w:lineRule="auto"/>
        <w:ind w:right="127" w:firstLine="709"/>
        <w:jc w:val="both"/>
        <w:rPr>
          <w:sz w:val="28"/>
          <w:szCs w:val="28"/>
        </w:rPr>
      </w:pPr>
      <w:r w:rsidRPr="00E843B7">
        <w:rPr>
          <w:sz w:val="28"/>
          <w:szCs w:val="28"/>
        </w:rPr>
        <w:t>3.</w:t>
      </w:r>
      <w:r>
        <w:rPr>
          <w:sz w:val="28"/>
          <w:szCs w:val="28"/>
        </w:rPr>
        <w:t>4</w:t>
      </w:r>
      <w:r w:rsidRPr="00E843B7">
        <w:rPr>
          <w:sz w:val="28"/>
          <w:szCs w:val="28"/>
        </w:rPr>
        <w:t>. В целях проведения оценки обеспечения готовности комиссия рассматривает документы, подтверждающие выполнение требований по обеспечению</w:t>
      </w:r>
      <w:r w:rsidRPr="00E843B7">
        <w:rPr>
          <w:spacing w:val="-13"/>
          <w:sz w:val="28"/>
          <w:szCs w:val="28"/>
        </w:rPr>
        <w:t xml:space="preserve"> </w:t>
      </w:r>
      <w:r w:rsidRPr="00E843B7">
        <w:rPr>
          <w:sz w:val="28"/>
          <w:szCs w:val="28"/>
        </w:rPr>
        <w:t>готовности.</w:t>
      </w:r>
      <w:r w:rsidRPr="00E843B7">
        <w:rPr>
          <w:spacing w:val="-17"/>
          <w:sz w:val="28"/>
          <w:szCs w:val="28"/>
        </w:rPr>
        <w:t xml:space="preserve"> </w:t>
      </w:r>
      <w:r w:rsidRPr="00E843B7">
        <w:rPr>
          <w:sz w:val="28"/>
          <w:szCs w:val="28"/>
        </w:rPr>
        <w:t>По</w:t>
      </w:r>
      <w:r w:rsidRPr="00E843B7">
        <w:rPr>
          <w:spacing w:val="-19"/>
          <w:sz w:val="28"/>
          <w:szCs w:val="28"/>
        </w:rPr>
        <w:t xml:space="preserve"> </w:t>
      </w:r>
      <w:r w:rsidRPr="00E843B7">
        <w:rPr>
          <w:sz w:val="28"/>
          <w:szCs w:val="28"/>
        </w:rPr>
        <w:t>решению</w:t>
      </w:r>
      <w:r w:rsidRPr="00E843B7">
        <w:rPr>
          <w:spacing w:val="-15"/>
          <w:sz w:val="28"/>
          <w:szCs w:val="28"/>
        </w:rPr>
        <w:t xml:space="preserve"> </w:t>
      </w:r>
      <w:r w:rsidRPr="00E843B7">
        <w:rPr>
          <w:sz w:val="28"/>
          <w:szCs w:val="28"/>
        </w:rPr>
        <w:t>комиссии</w:t>
      </w:r>
      <w:r w:rsidRPr="00E843B7">
        <w:rPr>
          <w:spacing w:val="-16"/>
          <w:sz w:val="28"/>
          <w:szCs w:val="28"/>
        </w:rPr>
        <w:t xml:space="preserve"> </w:t>
      </w:r>
      <w:r w:rsidRPr="00E843B7">
        <w:rPr>
          <w:sz w:val="28"/>
          <w:szCs w:val="28"/>
        </w:rPr>
        <w:t>проводится</w:t>
      </w:r>
      <w:r w:rsidRPr="00E843B7">
        <w:rPr>
          <w:spacing w:val="-10"/>
          <w:sz w:val="28"/>
          <w:szCs w:val="28"/>
        </w:rPr>
        <w:t xml:space="preserve"> </w:t>
      </w:r>
      <w:r w:rsidRPr="00E843B7">
        <w:rPr>
          <w:sz w:val="28"/>
          <w:szCs w:val="28"/>
        </w:rPr>
        <w:t>осмотр</w:t>
      </w:r>
      <w:r w:rsidRPr="00E843B7">
        <w:rPr>
          <w:spacing w:val="-19"/>
          <w:sz w:val="28"/>
          <w:szCs w:val="28"/>
        </w:rPr>
        <w:t xml:space="preserve"> </w:t>
      </w:r>
      <w:r w:rsidRPr="00E843B7">
        <w:rPr>
          <w:sz w:val="28"/>
          <w:szCs w:val="28"/>
        </w:rPr>
        <w:t>объектов оценки</w:t>
      </w:r>
      <w:r w:rsidRPr="00E843B7">
        <w:rPr>
          <w:spacing w:val="-16"/>
          <w:sz w:val="28"/>
          <w:szCs w:val="28"/>
        </w:rPr>
        <w:t xml:space="preserve"> </w:t>
      </w:r>
      <w:r w:rsidRPr="00E843B7">
        <w:rPr>
          <w:sz w:val="28"/>
          <w:szCs w:val="28"/>
        </w:rPr>
        <w:t>обеспечения</w:t>
      </w:r>
      <w:r w:rsidRPr="00E843B7">
        <w:rPr>
          <w:spacing w:val="-1"/>
          <w:sz w:val="28"/>
          <w:szCs w:val="28"/>
        </w:rPr>
        <w:t xml:space="preserve"> </w:t>
      </w:r>
      <w:r w:rsidRPr="00E843B7">
        <w:rPr>
          <w:sz w:val="28"/>
          <w:szCs w:val="28"/>
        </w:rPr>
        <w:t>готовности.</w:t>
      </w:r>
    </w:p>
    <w:p w14:paraId="0122DFB9" w14:textId="77777777" w:rsidR="00DD078C" w:rsidRPr="00E843B7" w:rsidRDefault="00DD078C" w:rsidP="00DD078C">
      <w:pPr>
        <w:tabs>
          <w:tab w:val="left" w:pos="1509"/>
        </w:tabs>
        <w:adjustRightInd/>
        <w:spacing w:line="232" w:lineRule="auto"/>
        <w:ind w:right="138" w:firstLine="709"/>
        <w:jc w:val="both"/>
        <w:rPr>
          <w:sz w:val="28"/>
          <w:szCs w:val="28"/>
        </w:rPr>
      </w:pPr>
      <w:r w:rsidRPr="00E843B7">
        <w:rPr>
          <w:sz w:val="28"/>
          <w:szCs w:val="28"/>
        </w:rPr>
        <w:t>3.</w:t>
      </w:r>
      <w:r>
        <w:rPr>
          <w:sz w:val="28"/>
          <w:szCs w:val="28"/>
        </w:rPr>
        <w:t>5</w:t>
      </w:r>
      <w:r w:rsidRPr="00E843B7">
        <w:rPr>
          <w:sz w:val="28"/>
          <w:szCs w:val="28"/>
        </w:rPr>
        <w:t>. В</w:t>
      </w:r>
      <w:r w:rsidRPr="00E843B7">
        <w:rPr>
          <w:spacing w:val="-19"/>
          <w:sz w:val="28"/>
          <w:szCs w:val="28"/>
        </w:rPr>
        <w:t xml:space="preserve"> </w:t>
      </w:r>
      <w:r w:rsidRPr="00E843B7">
        <w:rPr>
          <w:sz w:val="28"/>
          <w:szCs w:val="28"/>
        </w:rPr>
        <w:t>отношении</w:t>
      </w:r>
      <w:r w:rsidRPr="00E843B7">
        <w:rPr>
          <w:spacing w:val="-10"/>
          <w:sz w:val="28"/>
          <w:szCs w:val="28"/>
        </w:rPr>
        <w:t xml:space="preserve"> </w:t>
      </w:r>
      <w:r w:rsidRPr="00E843B7">
        <w:rPr>
          <w:sz w:val="28"/>
          <w:szCs w:val="28"/>
        </w:rPr>
        <w:t>каждого</w:t>
      </w:r>
      <w:r w:rsidRPr="00E843B7">
        <w:rPr>
          <w:spacing w:val="-13"/>
          <w:sz w:val="28"/>
          <w:szCs w:val="28"/>
        </w:rPr>
        <w:t xml:space="preserve"> </w:t>
      </w:r>
      <w:r w:rsidRPr="00E843B7">
        <w:rPr>
          <w:sz w:val="28"/>
          <w:szCs w:val="28"/>
        </w:rPr>
        <w:t>объекта</w:t>
      </w:r>
      <w:r w:rsidRPr="00E843B7">
        <w:rPr>
          <w:spacing w:val="-15"/>
          <w:sz w:val="28"/>
          <w:szCs w:val="28"/>
        </w:rPr>
        <w:t xml:space="preserve"> </w:t>
      </w:r>
      <w:r w:rsidRPr="00E843B7">
        <w:rPr>
          <w:sz w:val="28"/>
          <w:szCs w:val="28"/>
        </w:rPr>
        <w:t>при</w:t>
      </w:r>
      <w:r w:rsidRPr="00E843B7">
        <w:rPr>
          <w:spacing w:val="-19"/>
          <w:sz w:val="28"/>
          <w:szCs w:val="28"/>
        </w:rPr>
        <w:t xml:space="preserve"> </w:t>
      </w:r>
      <w:r w:rsidRPr="00E843B7">
        <w:rPr>
          <w:sz w:val="28"/>
          <w:szCs w:val="28"/>
        </w:rPr>
        <w:t>проведении</w:t>
      </w:r>
      <w:r w:rsidRPr="00E843B7">
        <w:rPr>
          <w:spacing w:val="-10"/>
          <w:sz w:val="28"/>
          <w:szCs w:val="28"/>
        </w:rPr>
        <w:t xml:space="preserve"> </w:t>
      </w:r>
      <w:r w:rsidRPr="00E843B7">
        <w:rPr>
          <w:sz w:val="28"/>
          <w:szCs w:val="28"/>
        </w:rPr>
        <w:t>оценки</w:t>
      </w:r>
      <w:r w:rsidRPr="00E843B7">
        <w:rPr>
          <w:spacing w:val="-12"/>
          <w:sz w:val="28"/>
          <w:szCs w:val="28"/>
        </w:rPr>
        <w:t xml:space="preserve"> </w:t>
      </w:r>
      <w:r w:rsidRPr="00E843B7">
        <w:rPr>
          <w:sz w:val="28"/>
          <w:szCs w:val="28"/>
        </w:rPr>
        <w:t xml:space="preserve">обеспечения готовности комиссия устанавливает их уровень готовности к отопительному периоду </w:t>
      </w:r>
      <w:r w:rsidRPr="00E843B7">
        <w:rPr>
          <w:w w:val="95"/>
          <w:sz w:val="28"/>
          <w:szCs w:val="28"/>
        </w:rPr>
        <w:t>(далее</w:t>
      </w:r>
      <w:r w:rsidRPr="00E843B7">
        <w:rPr>
          <w:spacing w:val="-15"/>
          <w:w w:val="95"/>
          <w:sz w:val="28"/>
          <w:szCs w:val="28"/>
        </w:rPr>
        <w:t xml:space="preserve"> </w:t>
      </w:r>
      <w:r w:rsidRPr="00E843B7">
        <w:rPr>
          <w:w w:val="90"/>
          <w:sz w:val="28"/>
          <w:szCs w:val="28"/>
        </w:rPr>
        <w:t>—</w:t>
      </w:r>
      <w:r w:rsidRPr="00E843B7">
        <w:rPr>
          <w:spacing w:val="-11"/>
          <w:w w:val="90"/>
          <w:sz w:val="28"/>
          <w:szCs w:val="28"/>
        </w:rPr>
        <w:t xml:space="preserve"> </w:t>
      </w:r>
      <w:r w:rsidRPr="00E843B7">
        <w:rPr>
          <w:w w:val="95"/>
          <w:sz w:val="28"/>
          <w:szCs w:val="28"/>
        </w:rPr>
        <w:t>уровень</w:t>
      </w:r>
      <w:r w:rsidRPr="00E843B7">
        <w:rPr>
          <w:spacing w:val="-14"/>
          <w:w w:val="95"/>
          <w:sz w:val="28"/>
          <w:szCs w:val="28"/>
        </w:rPr>
        <w:t xml:space="preserve"> </w:t>
      </w:r>
      <w:r w:rsidRPr="00E843B7">
        <w:rPr>
          <w:w w:val="95"/>
          <w:sz w:val="28"/>
          <w:szCs w:val="28"/>
        </w:rPr>
        <w:t>готовности)</w:t>
      </w:r>
      <w:r w:rsidRPr="00E843B7">
        <w:rPr>
          <w:spacing w:val="-15"/>
          <w:w w:val="95"/>
          <w:sz w:val="28"/>
          <w:szCs w:val="28"/>
        </w:rPr>
        <w:t xml:space="preserve"> </w:t>
      </w:r>
      <w:r w:rsidRPr="00E843B7">
        <w:rPr>
          <w:w w:val="95"/>
          <w:sz w:val="28"/>
          <w:szCs w:val="28"/>
        </w:rPr>
        <w:t>на</w:t>
      </w:r>
      <w:r w:rsidRPr="00E843B7">
        <w:rPr>
          <w:spacing w:val="-14"/>
          <w:w w:val="95"/>
          <w:sz w:val="28"/>
          <w:szCs w:val="28"/>
        </w:rPr>
        <w:t xml:space="preserve"> </w:t>
      </w:r>
      <w:r w:rsidRPr="00E843B7">
        <w:rPr>
          <w:w w:val="95"/>
          <w:sz w:val="28"/>
          <w:szCs w:val="28"/>
        </w:rPr>
        <w:t>основании</w:t>
      </w:r>
      <w:r w:rsidRPr="00E843B7">
        <w:rPr>
          <w:spacing w:val="-15"/>
          <w:w w:val="95"/>
          <w:sz w:val="28"/>
          <w:szCs w:val="28"/>
        </w:rPr>
        <w:t xml:space="preserve"> </w:t>
      </w:r>
      <w:r w:rsidRPr="00E843B7">
        <w:rPr>
          <w:w w:val="95"/>
          <w:sz w:val="28"/>
          <w:szCs w:val="28"/>
        </w:rPr>
        <w:t>значения</w:t>
      </w:r>
      <w:r w:rsidRPr="00E843B7">
        <w:rPr>
          <w:spacing w:val="-14"/>
          <w:w w:val="95"/>
          <w:sz w:val="28"/>
          <w:szCs w:val="28"/>
        </w:rPr>
        <w:t xml:space="preserve"> </w:t>
      </w:r>
      <w:r w:rsidRPr="00E843B7">
        <w:rPr>
          <w:w w:val="95"/>
          <w:sz w:val="28"/>
          <w:szCs w:val="28"/>
        </w:rPr>
        <w:t>индекса</w:t>
      </w:r>
      <w:r w:rsidRPr="00E843B7">
        <w:rPr>
          <w:spacing w:val="-8"/>
          <w:w w:val="95"/>
          <w:sz w:val="28"/>
          <w:szCs w:val="28"/>
        </w:rPr>
        <w:t xml:space="preserve"> </w:t>
      </w:r>
      <w:r w:rsidRPr="00E843B7">
        <w:rPr>
          <w:w w:val="95"/>
          <w:sz w:val="28"/>
          <w:szCs w:val="28"/>
        </w:rPr>
        <w:t xml:space="preserve">готовности. Индекс </w:t>
      </w:r>
      <w:r w:rsidRPr="00E843B7">
        <w:rPr>
          <w:sz w:val="28"/>
          <w:szCs w:val="28"/>
        </w:rPr>
        <w:t>готовности</w:t>
      </w:r>
      <w:r w:rsidRPr="00E843B7">
        <w:rPr>
          <w:spacing w:val="-14"/>
          <w:sz w:val="28"/>
          <w:szCs w:val="28"/>
        </w:rPr>
        <w:t xml:space="preserve"> </w:t>
      </w:r>
      <w:r w:rsidRPr="00E843B7">
        <w:rPr>
          <w:sz w:val="28"/>
          <w:szCs w:val="28"/>
        </w:rPr>
        <w:t>объекта</w:t>
      </w:r>
      <w:r w:rsidRPr="00E843B7">
        <w:rPr>
          <w:spacing w:val="-13"/>
          <w:sz w:val="28"/>
          <w:szCs w:val="28"/>
        </w:rPr>
        <w:t xml:space="preserve"> </w:t>
      </w:r>
      <w:r w:rsidRPr="00E843B7">
        <w:rPr>
          <w:sz w:val="28"/>
          <w:szCs w:val="28"/>
        </w:rPr>
        <w:t>определяется</w:t>
      </w:r>
      <w:r w:rsidRPr="00E843B7">
        <w:rPr>
          <w:spacing w:val="-8"/>
          <w:sz w:val="28"/>
          <w:szCs w:val="28"/>
        </w:rPr>
        <w:t xml:space="preserve"> </w:t>
      </w:r>
      <w:r w:rsidRPr="00E843B7">
        <w:rPr>
          <w:sz w:val="28"/>
          <w:szCs w:val="28"/>
        </w:rPr>
        <w:t>расчетным</w:t>
      </w:r>
      <w:r w:rsidRPr="00E843B7">
        <w:rPr>
          <w:spacing w:val="-11"/>
          <w:sz w:val="28"/>
          <w:szCs w:val="28"/>
        </w:rPr>
        <w:t xml:space="preserve"> </w:t>
      </w:r>
      <w:r w:rsidRPr="00E843B7">
        <w:rPr>
          <w:sz w:val="28"/>
          <w:szCs w:val="28"/>
        </w:rPr>
        <w:t>способом</w:t>
      </w:r>
      <w:r w:rsidRPr="00E843B7">
        <w:rPr>
          <w:spacing w:val="-9"/>
          <w:sz w:val="28"/>
          <w:szCs w:val="28"/>
        </w:rPr>
        <w:t xml:space="preserve"> </w:t>
      </w:r>
      <w:r w:rsidRPr="00E843B7">
        <w:rPr>
          <w:sz w:val="28"/>
          <w:szCs w:val="28"/>
        </w:rPr>
        <w:t>с</w:t>
      </w:r>
      <w:r w:rsidRPr="00E843B7">
        <w:rPr>
          <w:spacing w:val="-19"/>
          <w:sz w:val="28"/>
          <w:szCs w:val="28"/>
        </w:rPr>
        <w:t xml:space="preserve"> </w:t>
      </w:r>
      <w:r w:rsidRPr="00E843B7">
        <w:rPr>
          <w:sz w:val="28"/>
          <w:szCs w:val="28"/>
        </w:rPr>
        <w:t>точностью</w:t>
      </w:r>
      <w:r w:rsidRPr="00E843B7">
        <w:rPr>
          <w:spacing w:val="-7"/>
          <w:sz w:val="28"/>
          <w:szCs w:val="28"/>
        </w:rPr>
        <w:t xml:space="preserve"> </w:t>
      </w:r>
      <w:r w:rsidRPr="00E843B7">
        <w:rPr>
          <w:sz w:val="28"/>
          <w:szCs w:val="28"/>
        </w:rPr>
        <w:t>до</w:t>
      </w:r>
      <w:r w:rsidRPr="00E843B7">
        <w:rPr>
          <w:spacing w:val="-18"/>
          <w:sz w:val="28"/>
          <w:szCs w:val="28"/>
        </w:rPr>
        <w:t xml:space="preserve"> </w:t>
      </w:r>
      <w:r w:rsidRPr="00E843B7">
        <w:rPr>
          <w:sz w:val="28"/>
          <w:szCs w:val="28"/>
        </w:rPr>
        <w:t>2</w:t>
      </w:r>
      <w:r w:rsidRPr="00E843B7">
        <w:rPr>
          <w:spacing w:val="-19"/>
          <w:sz w:val="28"/>
          <w:szCs w:val="28"/>
        </w:rPr>
        <w:t xml:space="preserve"> </w:t>
      </w:r>
      <w:r w:rsidRPr="00E843B7">
        <w:rPr>
          <w:sz w:val="28"/>
          <w:szCs w:val="28"/>
        </w:rPr>
        <w:t xml:space="preserve">знака </w:t>
      </w:r>
      <w:r w:rsidRPr="00E843B7">
        <w:rPr>
          <w:spacing w:val="-6"/>
          <w:sz w:val="28"/>
          <w:szCs w:val="28"/>
        </w:rPr>
        <w:t>после</w:t>
      </w:r>
      <w:r w:rsidRPr="00E843B7">
        <w:rPr>
          <w:spacing w:val="-13"/>
          <w:sz w:val="28"/>
          <w:szCs w:val="28"/>
        </w:rPr>
        <w:t xml:space="preserve"> </w:t>
      </w:r>
      <w:r w:rsidRPr="00E843B7">
        <w:rPr>
          <w:spacing w:val="-6"/>
          <w:sz w:val="28"/>
          <w:szCs w:val="28"/>
        </w:rPr>
        <w:t>запятой</w:t>
      </w:r>
      <w:r w:rsidRPr="00E843B7">
        <w:rPr>
          <w:spacing w:val="-12"/>
          <w:sz w:val="28"/>
          <w:szCs w:val="28"/>
        </w:rPr>
        <w:t xml:space="preserve"> </w:t>
      </w:r>
      <w:r w:rsidRPr="00E843B7">
        <w:rPr>
          <w:spacing w:val="-6"/>
          <w:sz w:val="28"/>
          <w:szCs w:val="28"/>
        </w:rPr>
        <w:t>в</w:t>
      </w:r>
      <w:r w:rsidRPr="00E843B7">
        <w:rPr>
          <w:spacing w:val="-12"/>
          <w:sz w:val="28"/>
          <w:szCs w:val="28"/>
        </w:rPr>
        <w:t xml:space="preserve"> </w:t>
      </w:r>
      <w:r w:rsidRPr="00E843B7">
        <w:rPr>
          <w:spacing w:val="-6"/>
          <w:sz w:val="28"/>
          <w:szCs w:val="28"/>
        </w:rPr>
        <w:t>соответствии</w:t>
      </w:r>
      <w:r w:rsidRPr="00E843B7">
        <w:rPr>
          <w:spacing w:val="36"/>
          <w:sz w:val="28"/>
          <w:szCs w:val="28"/>
        </w:rPr>
        <w:t xml:space="preserve"> </w:t>
      </w:r>
      <w:r w:rsidRPr="00E843B7">
        <w:rPr>
          <w:spacing w:val="-6"/>
          <w:sz w:val="28"/>
          <w:szCs w:val="28"/>
        </w:rPr>
        <w:t>с</w:t>
      </w:r>
      <w:r w:rsidRPr="00E843B7">
        <w:rPr>
          <w:spacing w:val="-12"/>
          <w:sz w:val="28"/>
          <w:szCs w:val="28"/>
        </w:rPr>
        <w:t xml:space="preserve"> </w:t>
      </w:r>
      <w:r w:rsidRPr="00E843B7">
        <w:rPr>
          <w:spacing w:val="-6"/>
          <w:sz w:val="28"/>
          <w:szCs w:val="28"/>
        </w:rPr>
        <w:t>формулами, установленными</w:t>
      </w:r>
      <w:r w:rsidRPr="00E843B7">
        <w:rPr>
          <w:spacing w:val="-13"/>
          <w:sz w:val="28"/>
          <w:szCs w:val="28"/>
        </w:rPr>
        <w:t xml:space="preserve"> </w:t>
      </w:r>
      <w:r w:rsidRPr="00E843B7">
        <w:rPr>
          <w:spacing w:val="-6"/>
          <w:sz w:val="28"/>
          <w:szCs w:val="28"/>
        </w:rPr>
        <w:t>в</w:t>
      </w:r>
      <w:r w:rsidRPr="00E843B7">
        <w:rPr>
          <w:spacing w:val="-12"/>
          <w:sz w:val="28"/>
          <w:szCs w:val="28"/>
        </w:rPr>
        <w:t xml:space="preserve"> </w:t>
      </w:r>
      <w:r w:rsidRPr="00E843B7">
        <w:rPr>
          <w:spacing w:val="-6"/>
          <w:sz w:val="28"/>
          <w:szCs w:val="28"/>
        </w:rPr>
        <w:t xml:space="preserve">оценочных листах. </w:t>
      </w:r>
      <w:r w:rsidRPr="00E843B7">
        <w:rPr>
          <w:sz w:val="28"/>
          <w:szCs w:val="28"/>
        </w:rPr>
        <w:t>Уровень</w:t>
      </w:r>
      <w:r w:rsidRPr="00E843B7">
        <w:rPr>
          <w:spacing w:val="-19"/>
          <w:sz w:val="28"/>
          <w:szCs w:val="28"/>
        </w:rPr>
        <w:t xml:space="preserve"> </w:t>
      </w:r>
      <w:r w:rsidRPr="00E843B7">
        <w:rPr>
          <w:sz w:val="28"/>
          <w:szCs w:val="28"/>
        </w:rPr>
        <w:t>готовности</w:t>
      </w:r>
      <w:r w:rsidRPr="00E843B7">
        <w:rPr>
          <w:spacing w:val="-18"/>
          <w:sz w:val="28"/>
          <w:szCs w:val="28"/>
        </w:rPr>
        <w:t xml:space="preserve"> </w:t>
      </w:r>
      <w:r w:rsidRPr="00E843B7">
        <w:rPr>
          <w:sz w:val="28"/>
          <w:szCs w:val="28"/>
        </w:rPr>
        <w:t>потребителей</w:t>
      </w:r>
      <w:r w:rsidRPr="00E843B7">
        <w:rPr>
          <w:spacing w:val="-18"/>
          <w:sz w:val="28"/>
          <w:szCs w:val="28"/>
        </w:rPr>
        <w:t xml:space="preserve"> </w:t>
      </w:r>
      <w:r w:rsidRPr="00E843B7">
        <w:rPr>
          <w:sz w:val="28"/>
          <w:szCs w:val="28"/>
        </w:rPr>
        <w:t xml:space="preserve">тепловой </w:t>
      </w:r>
      <w:r w:rsidRPr="00E843B7">
        <w:rPr>
          <w:spacing w:val="-6"/>
          <w:sz w:val="28"/>
          <w:szCs w:val="28"/>
        </w:rPr>
        <w:t>энергии,</w:t>
      </w:r>
      <w:r w:rsidRPr="00E843B7">
        <w:rPr>
          <w:spacing w:val="-11"/>
          <w:sz w:val="28"/>
          <w:szCs w:val="28"/>
        </w:rPr>
        <w:t xml:space="preserve"> </w:t>
      </w:r>
      <w:r w:rsidRPr="00E843B7">
        <w:rPr>
          <w:spacing w:val="-6"/>
          <w:sz w:val="28"/>
          <w:szCs w:val="28"/>
        </w:rPr>
        <w:t>определяется</w:t>
      </w:r>
      <w:r w:rsidRPr="00E843B7">
        <w:rPr>
          <w:spacing w:val="11"/>
          <w:sz w:val="28"/>
          <w:szCs w:val="28"/>
        </w:rPr>
        <w:t xml:space="preserve"> </w:t>
      </w:r>
      <w:r w:rsidRPr="00E843B7">
        <w:rPr>
          <w:spacing w:val="-6"/>
          <w:sz w:val="28"/>
          <w:szCs w:val="28"/>
        </w:rPr>
        <w:t>как среднеарифметическое</w:t>
      </w:r>
      <w:r w:rsidRPr="00E843B7">
        <w:rPr>
          <w:spacing w:val="-13"/>
          <w:sz w:val="28"/>
          <w:szCs w:val="28"/>
        </w:rPr>
        <w:t xml:space="preserve"> </w:t>
      </w:r>
      <w:r w:rsidRPr="00E843B7">
        <w:rPr>
          <w:spacing w:val="-6"/>
          <w:sz w:val="28"/>
          <w:szCs w:val="28"/>
        </w:rPr>
        <w:t xml:space="preserve">значение индексов готовности </w:t>
      </w:r>
      <w:r w:rsidRPr="00E843B7">
        <w:rPr>
          <w:spacing w:val="-2"/>
          <w:sz w:val="28"/>
          <w:szCs w:val="28"/>
        </w:rPr>
        <w:t>объектов оценки</w:t>
      </w:r>
      <w:r w:rsidRPr="00E843B7">
        <w:rPr>
          <w:spacing w:val="-4"/>
          <w:sz w:val="28"/>
          <w:szCs w:val="28"/>
        </w:rPr>
        <w:t xml:space="preserve"> </w:t>
      </w:r>
      <w:r w:rsidRPr="00E843B7">
        <w:rPr>
          <w:spacing w:val="-2"/>
          <w:sz w:val="28"/>
          <w:szCs w:val="28"/>
        </w:rPr>
        <w:t>обеспечения готовности.</w:t>
      </w:r>
    </w:p>
    <w:p w14:paraId="31ED6831" w14:textId="77777777" w:rsidR="00DD078C" w:rsidRPr="00E843B7" w:rsidRDefault="00DD078C" w:rsidP="00DD078C">
      <w:pPr>
        <w:tabs>
          <w:tab w:val="left" w:pos="1461"/>
        </w:tabs>
        <w:adjustRightInd/>
        <w:spacing w:line="230" w:lineRule="auto"/>
        <w:ind w:right="1188" w:firstLine="709"/>
        <w:jc w:val="both"/>
        <w:rPr>
          <w:spacing w:val="-4"/>
          <w:sz w:val="28"/>
          <w:szCs w:val="28"/>
        </w:rPr>
      </w:pPr>
      <w:r w:rsidRPr="00E843B7">
        <w:rPr>
          <w:spacing w:val="-4"/>
          <w:sz w:val="28"/>
          <w:szCs w:val="28"/>
        </w:rPr>
        <w:t>3.</w:t>
      </w:r>
      <w:r>
        <w:rPr>
          <w:spacing w:val="-4"/>
          <w:sz w:val="28"/>
          <w:szCs w:val="28"/>
        </w:rPr>
        <w:t>6</w:t>
      </w:r>
      <w:r w:rsidRPr="00E843B7">
        <w:rPr>
          <w:spacing w:val="-4"/>
          <w:sz w:val="28"/>
          <w:szCs w:val="28"/>
        </w:rPr>
        <w:t>. По</w:t>
      </w:r>
      <w:r w:rsidRPr="00E843B7">
        <w:rPr>
          <w:spacing w:val="-15"/>
          <w:sz w:val="28"/>
          <w:szCs w:val="28"/>
        </w:rPr>
        <w:t xml:space="preserve"> </w:t>
      </w:r>
      <w:r w:rsidRPr="00E843B7">
        <w:rPr>
          <w:spacing w:val="-4"/>
          <w:sz w:val="28"/>
          <w:szCs w:val="28"/>
        </w:rPr>
        <w:t>результатам</w:t>
      </w:r>
      <w:r w:rsidRPr="00E843B7">
        <w:rPr>
          <w:spacing w:val="-14"/>
          <w:sz w:val="28"/>
          <w:szCs w:val="28"/>
        </w:rPr>
        <w:t xml:space="preserve"> </w:t>
      </w:r>
      <w:r w:rsidRPr="00E843B7">
        <w:rPr>
          <w:spacing w:val="-4"/>
          <w:sz w:val="28"/>
          <w:szCs w:val="28"/>
        </w:rPr>
        <w:t>расчета</w:t>
      </w:r>
      <w:r w:rsidRPr="00E843B7">
        <w:rPr>
          <w:spacing w:val="-14"/>
          <w:sz w:val="28"/>
          <w:szCs w:val="28"/>
        </w:rPr>
        <w:t xml:space="preserve"> </w:t>
      </w:r>
      <w:r w:rsidRPr="00E843B7">
        <w:rPr>
          <w:spacing w:val="-4"/>
          <w:sz w:val="28"/>
          <w:szCs w:val="28"/>
        </w:rPr>
        <w:t>индекса</w:t>
      </w:r>
      <w:r w:rsidRPr="00E843B7">
        <w:rPr>
          <w:spacing w:val="-12"/>
          <w:sz w:val="28"/>
          <w:szCs w:val="28"/>
        </w:rPr>
        <w:t xml:space="preserve"> </w:t>
      </w:r>
      <w:r w:rsidRPr="00E843B7">
        <w:rPr>
          <w:spacing w:val="-4"/>
          <w:sz w:val="28"/>
          <w:szCs w:val="28"/>
        </w:rPr>
        <w:t>готовности</w:t>
      </w:r>
      <w:r w:rsidRPr="00E843B7">
        <w:rPr>
          <w:spacing w:val="-14"/>
          <w:sz w:val="28"/>
          <w:szCs w:val="28"/>
        </w:rPr>
        <w:t xml:space="preserve"> </w:t>
      </w:r>
      <w:r w:rsidRPr="00E843B7">
        <w:rPr>
          <w:spacing w:val="-4"/>
          <w:sz w:val="28"/>
          <w:szCs w:val="28"/>
        </w:rPr>
        <w:t xml:space="preserve">устанавливается: </w:t>
      </w:r>
    </w:p>
    <w:p w14:paraId="7BC2EB2D" w14:textId="77777777" w:rsidR="00DD078C" w:rsidRPr="00E843B7" w:rsidRDefault="00DD078C" w:rsidP="00DD078C">
      <w:pPr>
        <w:tabs>
          <w:tab w:val="left" w:pos="1461"/>
        </w:tabs>
        <w:adjustRightInd/>
        <w:spacing w:line="230" w:lineRule="auto"/>
        <w:ind w:right="1188"/>
        <w:jc w:val="both"/>
        <w:rPr>
          <w:sz w:val="28"/>
          <w:szCs w:val="28"/>
        </w:rPr>
      </w:pPr>
      <w:r w:rsidRPr="00E843B7">
        <w:rPr>
          <w:spacing w:val="-4"/>
          <w:sz w:val="28"/>
          <w:szCs w:val="28"/>
        </w:rPr>
        <w:t xml:space="preserve">   </w:t>
      </w:r>
      <w:r w:rsidRPr="00E843B7">
        <w:rPr>
          <w:w w:val="95"/>
          <w:sz w:val="28"/>
          <w:szCs w:val="28"/>
        </w:rPr>
        <w:t xml:space="preserve">уровень готовности «Не готов» </w:t>
      </w:r>
      <w:r w:rsidRPr="00E843B7">
        <w:rPr>
          <w:w w:val="90"/>
          <w:sz w:val="28"/>
          <w:szCs w:val="28"/>
        </w:rPr>
        <w:t xml:space="preserve">— </w:t>
      </w:r>
      <w:r w:rsidRPr="00E843B7">
        <w:rPr>
          <w:w w:val="95"/>
          <w:sz w:val="28"/>
          <w:szCs w:val="28"/>
        </w:rPr>
        <w:t>если индекс готовности меньше 0,8;</w:t>
      </w:r>
    </w:p>
    <w:p w14:paraId="7FC51EB5" w14:textId="77777777" w:rsidR="00DD078C" w:rsidRPr="00E843B7" w:rsidRDefault="00DD078C" w:rsidP="00DD078C">
      <w:pPr>
        <w:pStyle w:val="ac"/>
        <w:spacing w:before="2" w:line="228" w:lineRule="auto"/>
        <w:ind w:left="256" w:right="136" w:hanging="1"/>
        <w:rPr>
          <w:szCs w:val="28"/>
        </w:rPr>
      </w:pPr>
      <w:r w:rsidRPr="00E843B7">
        <w:rPr>
          <w:w w:val="95"/>
          <w:szCs w:val="28"/>
        </w:rPr>
        <w:t>уровень</w:t>
      </w:r>
      <w:r w:rsidRPr="00E843B7">
        <w:rPr>
          <w:spacing w:val="-9"/>
          <w:w w:val="95"/>
          <w:szCs w:val="28"/>
        </w:rPr>
        <w:t xml:space="preserve"> </w:t>
      </w:r>
      <w:r w:rsidRPr="00E843B7">
        <w:rPr>
          <w:w w:val="95"/>
          <w:szCs w:val="28"/>
        </w:rPr>
        <w:t>готовности «Готов</w:t>
      </w:r>
      <w:r w:rsidRPr="00E843B7">
        <w:rPr>
          <w:spacing w:val="-3"/>
          <w:w w:val="95"/>
          <w:szCs w:val="28"/>
        </w:rPr>
        <w:t xml:space="preserve"> </w:t>
      </w:r>
      <w:r w:rsidRPr="00E843B7">
        <w:rPr>
          <w:w w:val="95"/>
          <w:szCs w:val="28"/>
        </w:rPr>
        <w:t>с</w:t>
      </w:r>
      <w:r w:rsidRPr="00E843B7">
        <w:rPr>
          <w:spacing w:val="-15"/>
          <w:w w:val="95"/>
          <w:szCs w:val="28"/>
        </w:rPr>
        <w:t xml:space="preserve"> </w:t>
      </w:r>
      <w:r w:rsidRPr="00E843B7">
        <w:rPr>
          <w:w w:val="95"/>
          <w:szCs w:val="28"/>
        </w:rPr>
        <w:t xml:space="preserve">условиями» </w:t>
      </w:r>
      <w:r w:rsidRPr="00E843B7">
        <w:rPr>
          <w:w w:val="90"/>
          <w:szCs w:val="28"/>
        </w:rPr>
        <w:t>—</w:t>
      </w:r>
      <w:r w:rsidRPr="00E843B7">
        <w:rPr>
          <w:spacing w:val="-11"/>
          <w:w w:val="90"/>
          <w:szCs w:val="28"/>
        </w:rPr>
        <w:t xml:space="preserve"> </w:t>
      </w:r>
      <w:r w:rsidRPr="00E843B7">
        <w:rPr>
          <w:w w:val="95"/>
          <w:szCs w:val="28"/>
        </w:rPr>
        <w:t>если</w:t>
      </w:r>
      <w:r w:rsidRPr="00E843B7">
        <w:rPr>
          <w:spacing w:val="-11"/>
          <w:w w:val="95"/>
          <w:szCs w:val="28"/>
        </w:rPr>
        <w:t xml:space="preserve"> </w:t>
      </w:r>
      <w:r w:rsidRPr="00E843B7">
        <w:rPr>
          <w:w w:val="95"/>
          <w:szCs w:val="28"/>
        </w:rPr>
        <w:t>индекс</w:t>
      </w:r>
      <w:r w:rsidRPr="00E843B7">
        <w:rPr>
          <w:spacing w:val="-4"/>
          <w:w w:val="95"/>
          <w:szCs w:val="28"/>
        </w:rPr>
        <w:t xml:space="preserve"> </w:t>
      </w:r>
      <w:r w:rsidRPr="00E843B7">
        <w:rPr>
          <w:w w:val="95"/>
          <w:szCs w:val="28"/>
        </w:rPr>
        <w:t>готовности меньше 0,9</w:t>
      </w:r>
      <w:r w:rsidRPr="00E843B7">
        <w:rPr>
          <w:spacing w:val="-11"/>
          <w:w w:val="95"/>
          <w:szCs w:val="28"/>
        </w:rPr>
        <w:t xml:space="preserve"> </w:t>
      </w:r>
      <w:r w:rsidRPr="00E843B7">
        <w:rPr>
          <w:w w:val="95"/>
          <w:szCs w:val="28"/>
        </w:rPr>
        <w:t xml:space="preserve">и </w:t>
      </w:r>
      <w:r w:rsidRPr="00E843B7">
        <w:rPr>
          <w:szCs w:val="28"/>
        </w:rPr>
        <w:t>больше либо равен 0,8;</w:t>
      </w:r>
    </w:p>
    <w:p w14:paraId="48380A01" w14:textId="77777777" w:rsidR="00DD078C" w:rsidRPr="00E843B7" w:rsidRDefault="00DD078C" w:rsidP="00DD078C">
      <w:pPr>
        <w:pStyle w:val="ac"/>
        <w:spacing w:line="314" w:lineRule="exact"/>
        <w:ind w:left="251"/>
        <w:rPr>
          <w:szCs w:val="28"/>
        </w:rPr>
      </w:pPr>
      <w:r w:rsidRPr="00E843B7">
        <w:rPr>
          <w:w w:val="95"/>
          <w:szCs w:val="28"/>
        </w:rPr>
        <w:t>уровень</w:t>
      </w:r>
      <w:r w:rsidRPr="00E843B7">
        <w:rPr>
          <w:spacing w:val="-2"/>
          <w:szCs w:val="28"/>
        </w:rPr>
        <w:t xml:space="preserve"> </w:t>
      </w:r>
      <w:r w:rsidRPr="00E843B7">
        <w:rPr>
          <w:w w:val="95"/>
          <w:szCs w:val="28"/>
        </w:rPr>
        <w:t>готовности</w:t>
      </w:r>
      <w:r w:rsidRPr="00E843B7">
        <w:rPr>
          <w:spacing w:val="7"/>
          <w:szCs w:val="28"/>
        </w:rPr>
        <w:t xml:space="preserve"> </w:t>
      </w:r>
      <w:r w:rsidRPr="00E843B7">
        <w:rPr>
          <w:w w:val="95"/>
          <w:szCs w:val="28"/>
        </w:rPr>
        <w:t>«Готов»</w:t>
      </w:r>
      <w:r w:rsidRPr="00E843B7">
        <w:rPr>
          <w:szCs w:val="28"/>
        </w:rPr>
        <w:t xml:space="preserve"> </w:t>
      </w:r>
      <w:r w:rsidRPr="00E843B7">
        <w:rPr>
          <w:w w:val="90"/>
          <w:szCs w:val="28"/>
        </w:rPr>
        <w:t>—</w:t>
      </w:r>
      <w:r w:rsidRPr="00E843B7">
        <w:rPr>
          <w:spacing w:val="-11"/>
          <w:w w:val="90"/>
          <w:szCs w:val="28"/>
        </w:rPr>
        <w:t xml:space="preserve"> </w:t>
      </w:r>
      <w:r w:rsidRPr="00E843B7">
        <w:rPr>
          <w:w w:val="95"/>
          <w:szCs w:val="28"/>
        </w:rPr>
        <w:t>если</w:t>
      </w:r>
      <w:r w:rsidRPr="00E843B7">
        <w:rPr>
          <w:spacing w:val="-8"/>
          <w:w w:val="95"/>
          <w:szCs w:val="28"/>
        </w:rPr>
        <w:t xml:space="preserve"> </w:t>
      </w:r>
      <w:r w:rsidRPr="00E843B7">
        <w:rPr>
          <w:w w:val="95"/>
          <w:szCs w:val="28"/>
        </w:rPr>
        <w:t>индекс</w:t>
      </w:r>
      <w:r w:rsidRPr="00E843B7">
        <w:rPr>
          <w:spacing w:val="1"/>
          <w:szCs w:val="28"/>
        </w:rPr>
        <w:t xml:space="preserve"> </w:t>
      </w:r>
      <w:r w:rsidRPr="00E843B7">
        <w:rPr>
          <w:w w:val="95"/>
          <w:szCs w:val="28"/>
        </w:rPr>
        <w:t>готовности</w:t>
      </w:r>
      <w:r w:rsidRPr="00E843B7">
        <w:rPr>
          <w:spacing w:val="-2"/>
          <w:szCs w:val="28"/>
        </w:rPr>
        <w:t xml:space="preserve"> </w:t>
      </w:r>
      <w:r w:rsidRPr="00E843B7">
        <w:rPr>
          <w:w w:val="95"/>
          <w:szCs w:val="28"/>
        </w:rPr>
        <w:t>больше</w:t>
      </w:r>
      <w:r w:rsidRPr="00E843B7">
        <w:rPr>
          <w:spacing w:val="1"/>
          <w:szCs w:val="28"/>
        </w:rPr>
        <w:t xml:space="preserve"> </w:t>
      </w:r>
      <w:r w:rsidRPr="00E843B7">
        <w:rPr>
          <w:w w:val="95"/>
          <w:szCs w:val="28"/>
        </w:rPr>
        <w:t>либо</w:t>
      </w:r>
      <w:r w:rsidRPr="00E843B7">
        <w:rPr>
          <w:spacing w:val="-9"/>
          <w:w w:val="95"/>
          <w:szCs w:val="28"/>
        </w:rPr>
        <w:t xml:space="preserve"> </w:t>
      </w:r>
      <w:r w:rsidRPr="00E843B7">
        <w:rPr>
          <w:w w:val="95"/>
          <w:szCs w:val="28"/>
        </w:rPr>
        <w:t>равен</w:t>
      </w:r>
      <w:r w:rsidRPr="00E843B7">
        <w:rPr>
          <w:spacing w:val="-3"/>
          <w:szCs w:val="28"/>
        </w:rPr>
        <w:t xml:space="preserve"> </w:t>
      </w:r>
      <w:r w:rsidRPr="00E843B7">
        <w:rPr>
          <w:spacing w:val="-4"/>
          <w:w w:val="95"/>
          <w:szCs w:val="28"/>
        </w:rPr>
        <w:t>0,9.</w:t>
      </w:r>
    </w:p>
    <w:p w14:paraId="28E492C5" w14:textId="77777777" w:rsidR="00DD078C" w:rsidRPr="00E843B7" w:rsidRDefault="00DD078C" w:rsidP="00DD078C">
      <w:pPr>
        <w:tabs>
          <w:tab w:val="left" w:pos="1509"/>
        </w:tabs>
        <w:adjustRightInd/>
        <w:spacing w:line="232" w:lineRule="auto"/>
        <w:ind w:right="138" w:firstLine="709"/>
        <w:jc w:val="both"/>
        <w:rPr>
          <w:spacing w:val="-6"/>
          <w:sz w:val="28"/>
          <w:szCs w:val="28"/>
        </w:rPr>
      </w:pPr>
      <w:r w:rsidRPr="00E843B7">
        <w:rPr>
          <w:spacing w:val="-6"/>
          <w:sz w:val="28"/>
          <w:szCs w:val="28"/>
        </w:rPr>
        <w:t>3.</w:t>
      </w:r>
      <w:r>
        <w:rPr>
          <w:spacing w:val="-6"/>
          <w:sz w:val="28"/>
          <w:szCs w:val="28"/>
        </w:rPr>
        <w:t>7</w:t>
      </w:r>
      <w:r w:rsidRPr="00E843B7">
        <w:rPr>
          <w:spacing w:val="-6"/>
          <w:sz w:val="28"/>
          <w:szCs w:val="28"/>
        </w:rPr>
        <w:t>. Для потребителей тепловой энергии</w:t>
      </w:r>
      <w:r w:rsidRPr="00E843B7">
        <w:rPr>
          <w:sz w:val="28"/>
          <w:szCs w:val="28"/>
        </w:rPr>
        <w:t xml:space="preserve"> </w:t>
      </w:r>
      <w:r w:rsidRPr="00E843B7">
        <w:rPr>
          <w:spacing w:val="-6"/>
          <w:sz w:val="28"/>
          <w:szCs w:val="28"/>
        </w:rPr>
        <w:t>значение индекса готовности не может быть более 0,8 в случае, если хотя бы один из нижеперечисленных показателей готовности равен 0:</w:t>
      </w:r>
    </w:p>
    <w:p w14:paraId="63DF5134" w14:textId="77777777" w:rsidR="00DD078C" w:rsidRPr="00E843B7" w:rsidRDefault="00DD078C" w:rsidP="00DD078C">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акта промывки теплопотребляющей установки;</w:t>
      </w:r>
    </w:p>
    <w:p w14:paraId="093B163B" w14:textId="77777777" w:rsidR="00DD078C" w:rsidRPr="00E843B7" w:rsidRDefault="00DD078C" w:rsidP="00DD078C">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w:t>
      </w:r>
    </w:p>
    <w:p w14:paraId="3AD07CD9" w14:textId="77777777" w:rsidR="00DD078C" w:rsidRPr="00E843B7" w:rsidRDefault="00DD078C" w:rsidP="00DD078C">
      <w:pPr>
        <w:tabs>
          <w:tab w:val="left" w:pos="1509"/>
        </w:tabs>
        <w:adjustRightInd/>
        <w:spacing w:line="232" w:lineRule="auto"/>
        <w:ind w:right="138" w:firstLine="709"/>
        <w:jc w:val="both"/>
        <w:rPr>
          <w:spacing w:val="-6"/>
          <w:sz w:val="28"/>
          <w:szCs w:val="28"/>
        </w:rPr>
      </w:pPr>
      <w:r w:rsidRPr="00E843B7">
        <w:rPr>
          <w:spacing w:val="-6"/>
          <w:sz w:val="28"/>
          <w:szCs w:val="28"/>
        </w:rP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w:t>
      </w:r>
    </w:p>
    <w:p w14:paraId="6B525923" w14:textId="77777777" w:rsidR="00DD078C" w:rsidRPr="00E843B7" w:rsidRDefault="00DD078C" w:rsidP="00DD078C">
      <w:pPr>
        <w:tabs>
          <w:tab w:val="left" w:pos="1461"/>
        </w:tabs>
        <w:adjustRightInd/>
        <w:spacing w:line="230" w:lineRule="auto"/>
        <w:ind w:left="-448" w:right="147" w:firstLine="709"/>
        <w:jc w:val="both"/>
        <w:rPr>
          <w:sz w:val="28"/>
          <w:szCs w:val="28"/>
        </w:rPr>
      </w:pPr>
      <w:r w:rsidRPr="00E843B7">
        <w:rPr>
          <w:sz w:val="28"/>
          <w:szCs w:val="28"/>
        </w:rPr>
        <w:t>3.</w:t>
      </w:r>
      <w:r>
        <w:rPr>
          <w:sz w:val="28"/>
          <w:szCs w:val="28"/>
        </w:rPr>
        <w:t>8</w:t>
      </w:r>
      <w:r w:rsidRPr="00E843B7">
        <w:rPr>
          <w:sz w:val="28"/>
          <w:szCs w:val="28"/>
        </w:rPr>
        <w:t>. При</w:t>
      </w:r>
      <w:r w:rsidRPr="00E843B7">
        <w:rPr>
          <w:spacing w:val="-19"/>
          <w:sz w:val="28"/>
          <w:szCs w:val="28"/>
        </w:rPr>
        <w:t xml:space="preserve"> </w:t>
      </w:r>
      <w:r w:rsidRPr="00E843B7">
        <w:rPr>
          <w:sz w:val="28"/>
          <w:szCs w:val="28"/>
        </w:rPr>
        <w:t>pacчeтe</w:t>
      </w:r>
      <w:r w:rsidRPr="00E843B7">
        <w:rPr>
          <w:spacing w:val="-18"/>
          <w:sz w:val="28"/>
          <w:szCs w:val="28"/>
        </w:rPr>
        <w:t xml:space="preserve"> </w:t>
      </w:r>
      <w:r w:rsidRPr="00E843B7">
        <w:rPr>
          <w:sz w:val="28"/>
          <w:szCs w:val="28"/>
        </w:rPr>
        <w:t>индекса</w:t>
      </w:r>
      <w:r w:rsidRPr="00E843B7">
        <w:rPr>
          <w:spacing w:val="-18"/>
          <w:sz w:val="28"/>
          <w:szCs w:val="28"/>
        </w:rPr>
        <w:t xml:space="preserve"> </w:t>
      </w:r>
      <w:r w:rsidRPr="00E843B7">
        <w:rPr>
          <w:sz w:val="28"/>
          <w:szCs w:val="28"/>
        </w:rPr>
        <w:t>готовности</w:t>
      </w:r>
      <w:r w:rsidRPr="00E843B7">
        <w:rPr>
          <w:spacing w:val="-18"/>
          <w:sz w:val="28"/>
          <w:szCs w:val="28"/>
        </w:rPr>
        <w:t xml:space="preserve"> </w:t>
      </w:r>
      <w:r w:rsidRPr="00E843B7">
        <w:rPr>
          <w:sz w:val="28"/>
          <w:szCs w:val="28"/>
        </w:rPr>
        <w:t>в</w:t>
      </w:r>
      <w:r w:rsidRPr="00E843B7">
        <w:rPr>
          <w:spacing w:val="-18"/>
          <w:sz w:val="28"/>
          <w:szCs w:val="28"/>
        </w:rPr>
        <w:t xml:space="preserve"> </w:t>
      </w:r>
      <w:r w:rsidRPr="00E843B7">
        <w:rPr>
          <w:sz w:val="28"/>
          <w:szCs w:val="28"/>
        </w:rPr>
        <w:t>случае,</w:t>
      </w:r>
      <w:r w:rsidRPr="00E843B7">
        <w:rPr>
          <w:spacing w:val="-18"/>
          <w:sz w:val="28"/>
          <w:szCs w:val="28"/>
        </w:rPr>
        <w:t xml:space="preserve"> </w:t>
      </w:r>
      <w:r w:rsidRPr="00E843B7">
        <w:rPr>
          <w:sz w:val="28"/>
          <w:szCs w:val="28"/>
        </w:rPr>
        <w:t>если</w:t>
      </w:r>
      <w:r w:rsidRPr="00E843B7">
        <w:rPr>
          <w:spacing w:val="-18"/>
          <w:sz w:val="28"/>
          <w:szCs w:val="28"/>
        </w:rPr>
        <w:t xml:space="preserve"> </w:t>
      </w:r>
      <w:r w:rsidRPr="00E843B7">
        <w:rPr>
          <w:sz w:val="28"/>
          <w:szCs w:val="28"/>
        </w:rPr>
        <w:t>требования</w:t>
      </w:r>
      <w:r w:rsidRPr="00E843B7">
        <w:rPr>
          <w:spacing w:val="-18"/>
          <w:sz w:val="28"/>
          <w:szCs w:val="28"/>
        </w:rPr>
        <w:t xml:space="preserve"> </w:t>
      </w:r>
      <w:r w:rsidRPr="00E843B7">
        <w:rPr>
          <w:sz w:val="28"/>
          <w:szCs w:val="28"/>
        </w:rPr>
        <w:t>к</w:t>
      </w:r>
      <w:r w:rsidRPr="00E843B7">
        <w:rPr>
          <w:spacing w:val="-19"/>
          <w:sz w:val="28"/>
          <w:szCs w:val="28"/>
        </w:rPr>
        <w:t xml:space="preserve"> </w:t>
      </w:r>
      <w:r w:rsidRPr="00E843B7">
        <w:rPr>
          <w:sz w:val="28"/>
          <w:szCs w:val="28"/>
        </w:rPr>
        <w:t xml:space="preserve">объекту теплоснабжения, установленные статьей 20 Федерального закона о теплоснабжении, </w:t>
      </w:r>
      <w:r w:rsidRPr="00E843B7">
        <w:rPr>
          <w:sz w:val="28"/>
          <w:szCs w:val="28"/>
        </w:rPr>
        <w:lastRenderedPageBreak/>
        <w:t xml:space="preserve">не применяются в соответствии с законодательством </w:t>
      </w:r>
      <w:r w:rsidRPr="00E843B7">
        <w:rPr>
          <w:spacing w:val="-2"/>
          <w:sz w:val="28"/>
          <w:szCs w:val="28"/>
        </w:rPr>
        <w:t>Российской</w:t>
      </w:r>
      <w:r w:rsidRPr="00E843B7">
        <w:rPr>
          <w:spacing w:val="-4"/>
          <w:sz w:val="28"/>
          <w:szCs w:val="28"/>
        </w:rPr>
        <w:t xml:space="preserve"> </w:t>
      </w:r>
      <w:r w:rsidRPr="00E843B7">
        <w:rPr>
          <w:spacing w:val="-2"/>
          <w:sz w:val="28"/>
          <w:szCs w:val="28"/>
        </w:rPr>
        <w:t>Федерации, значение показателя</w:t>
      </w:r>
      <w:r w:rsidRPr="00E843B7">
        <w:rPr>
          <w:spacing w:val="-3"/>
          <w:sz w:val="28"/>
          <w:szCs w:val="28"/>
        </w:rPr>
        <w:t xml:space="preserve"> </w:t>
      </w:r>
      <w:r w:rsidRPr="00E843B7">
        <w:rPr>
          <w:spacing w:val="-2"/>
          <w:sz w:val="28"/>
          <w:szCs w:val="28"/>
        </w:rPr>
        <w:t>в</w:t>
      </w:r>
      <w:r w:rsidRPr="00E843B7">
        <w:rPr>
          <w:spacing w:val="-17"/>
          <w:sz w:val="28"/>
          <w:szCs w:val="28"/>
        </w:rPr>
        <w:t xml:space="preserve"> </w:t>
      </w:r>
      <w:r w:rsidRPr="00E843B7">
        <w:rPr>
          <w:spacing w:val="-2"/>
          <w:sz w:val="28"/>
          <w:szCs w:val="28"/>
        </w:rPr>
        <w:t>оценочных</w:t>
      </w:r>
      <w:r w:rsidRPr="00E843B7">
        <w:rPr>
          <w:spacing w:val="-4"/>
          <w:sz w:val="28"/>
          <w:szCs w:val="28"/>
        </w:rPr>
        <w:t xml:space="preserve"> </w:t>
      </w:r>
      <w:r w:rsidRPr="00E843B7">
        <w:rPr>
          <w:spacing w:val="-2"/>
          <w:sz w:val="28"/>
          <w:szCs w:val="28"/>
        </w:rPr>
        <w:t>листах</w:t>
      </w:r>
      <w:r w:rsidRPr="00E843B7">
        <w:rPr>
          <w:spacing w:val="-11"/>
          <w:sz w:val="28"/>
          <w:szCs w:val="28"/>
        </w:rPr>
        <w:t xml:space="preserve"> </w:t>
      </w:r>
      <w:r w:rsidRPr="00E843B7">
        <w:rPr>
          <w:spacing w:val="-2"/>
          <w:sz w:val="28"/>
          <w:szCs w:val="28"/>
        </w:rPr>
        <w:t xml:space="preserve">принимается </w:t>
      </w:r>
      <w:r w:rsidRPr="00E843B7">
        <w:rPr>
          <w:sz w:val="28"/>
          <w:szCs w:val="28"/>
        </w:rPr>
        <w:t>равным 1.</w:t>
      </w:r>
    </w:p>
    <w:p w14:paraId="5132786B" w14:textId="77777777" w:rsidR="00DD078C" w:rsidRPr="00E843B7" w:rsidRDefault="00DD078C" w:rsidP="00DD078C">
      <w:pPr>
        <w:tabs>
          <w:tab w:val="left" w:pos="1461"/>
        </w:tabs>
        <w:adjustRightInd/>
        <w:spacing w:line="230" w:lineRule="auto"/>
        <w:ind w:left="-448" w:right="147" w:firstLine="709"/>
        <w:jc w:val="both"/>
        <w:rPr>
          <w:sz w:val="28"/>
          <w:szCs w:val="28"/>
        </w:rPr>
      </w:pPr>
      <w:r w:rsidRPr="00E843B7">
        <w:rPr>
          <w:spacing w:val="-6"/>
          <w:sz w:val="28"/>
          <w:szCs w:val="28"/>
        </w:rPr>
        <w:t>Результаты проверки оформляются актом оценки обеспечения готовности к отопительному периоду (далее — Акт), который составляется не позднее одного д</w:t>
      </w:r>
      <w:r>
        <w:rPr>
          <w:spacing w:val="-6"/>
          <w:sz w:val="28"/>
          <w:szCs w:val="28"/>
        </w:rPr>
        <w:t>н</w:t>
      </w:r>
      <w:r w:rsidRPr="00E843B7">
        <w:rPr>
          <w:spacing w:val="-6"/>
          <w:sz w:val="28"/>
          <w:szCs w:val="28"/>
        </w:rPr>
        <w:t xml:space="preserve">я с даты завершения оценки обеспечения готовности, по рекомендуемому образцу согласно приложению </w:t>
      </w:r>
      <w:r>
        <w:rPr>
          <w:spacing w:val="-6"/>
          <w:sz w:val="28"/>
          <w:szCs w:val="28"/>
        </w:rPr>
        <w:t>3</w:t>
      </w:r>
      <w:r w:rsidRPr="00E843B7">
        <w:rPr>
          <w:spacing w:val="-6"/>
          <w:sz w:val="28"/>
          <w:szCs w:val="28"/>
        </w:rPr>
        <w:t xml:space="preserve"> к настоящей Программе.</w:t>
      </w:r>
    </w:p>
    <w:p w14:paraId="18427F82" w14:textId="77777777" w:rsidR="00DD078C" w:rsidRPr="00E843B7" w:rsidRDefault="00DD078C" w:rsidP="00DD078C">
      <w:pPr>
        <w:tabs>
          <w:tab w:val="left" w:pos="1461"/>
        </w:tabs>
        <w:adjustRightInd/>
        <w:spacing w:line="230" w:lineRule="auto"/>
        <w:ind w:left="-448" w:right="147" w:firstLine="709"/>
        <w:jc w:val="both"/>
        <w:rPr>
          <w:sz w:val="28"/>
          <w:szCs w:val="28"/>
        </w:rPr>
      </w:pPr>
      <w:r w:rsidRPr="00E843B7">
        <w:rPr>
          <w:spacing w:val="-6"/>
          <w:sz w:val="28"/>
          <w:szCs w:val="28"/>
        </w:rPr>
        <w:t>В Акте содержатся сведения о том, что:</w:t>
      </w:r>
    </w:p>
    <w:p w14:paraId="4A226183" w14:textId="77777777" w:rsidR="00DD078C" w:rsidRPr="00E843B7" w:rsidRDefault="00DD078C" w:rsidP="00DD078C">
      <w:pPr>
        <w:tabs>
          <w:tab w:val="left" w:pos="1461"/>
        </w:tabs>
        <w:adjustRightInd/>
        <w:spacing w:line="230" w:lineRule="auto"/>
        <w:ind w:left="-448" w:right="147" w:firstLine="709"/>
        <w:jc w:val="both"/>
        <w:rPr>
          <w:sz w:val="28"/>
          <w:szCs w:val="28"/>
        </w:rPr>
      </w:pPr>
      <w:r w:rsidRPr="00E843B7">
        <w:rPr>
          <w:spacing w:val="-6"/>
          <w:sz w:val="28"/>
          <w:szCs w:val="28"/>
        </w:rPr>
        <w:t xml:space="preserve">- </w:t>
      </w:r>
      <w:r w:rsidRPr="00E843B7">
        <w:rPr>
          <w:sz w:val="28"/>
          <w:szCs w:val="28"/>
        </w:rPr>
        <w:t>объект</w:t>
      </w:r>
      <w:r w:rsidRPr="00E843B7">
        <w:rPr>
          <w:spacing w:val="-3"/>
          <w:sz w:val="28"/>
          <w:szCs w:val="28"/>
        </w:rPr>
        <w:t xml:space="preserve"> </w:t>
      </w:r>
      <w:r w:rsidRPr="00E843B7">
        <w:rPr>
          <w:sz w:val="28"/>
          <w:szCs w:val="28"/>
        </w:rPr>
        <w:t>готов</w:t>
      </w:r>
      <w:r w:rsidRPr="00E843B7">
        <w:rPr>
          <w:spacing w:val="-12"/>
          <w:sz w:val="28"/>
          <w:szCs w:val="28"/>
        </w:rPr>
        <w:t xml:space="preserve"> </w:t>
      </w:r>
      <w:r w:rsidRPr="00E843B7">
        <w:rPr>
          <w:sz w:val="28"/>
          <w:szCs w:val="28"/>
        </w:rPr>
        <w:t>к</w:t>
      </w:r>
      <w:r w:rsidRPr="00E843B7">
        <w:rPr>
          <w:spacing w:val="-18"/>
          <w:sz w:val="28"/>
          <w:szCs w:val="28"/>
        </w:rPr>
        <w:t xml:space="preserve"> </w:t>
      </w:r>
      <w:r w:rsidRPr="00E843B7">
        <w:rPr>
          <w:sz w:val="28"/>
          <w:szCs w:val="28"/>
        </w:rPr>
        <w:t>отопительному</w:t>
      </w:r>
      <w:r w:rsidRPr="00E843B7">
        <w:rPr>
          <w:spacing w:val="12"/>
          <w:sz w:val="28"/>
          <w:szCs w:val="28"/>
        </w:rPr>
        <w:t xml:space="preserve"> </w:t>
      </w:r>
      <w:r w:rsidRPr="00E843B7">
        <w:rPr>
          <w:spacing w:val="-2"/>
          <w:sz w:val="28"/>
          <w:szCs w:val="28"/>
        </w:rPr>
        <w:t>периоду;</w:t>
      </w:r>
    </w:p>
    <w:p w14:paraId="2403BCC7" w14:textId="77777777" w:rsidR="00DD078C" w:rsidRPr="00E843B7" w:rsidRDefault="00DD078C" w:rsidP="00DD078C">
      <w:pPr>
        <w:tabs>
          <w:tab w:val="left" w:pos="1461"/>
        </w:tabs>
        <w:adjustRightInd/>
        <w:spacing w:line="230" w:lineRule="auto"/>
        <w:ind w:left="-448" w:right="147" w:firstLine="709"/>
        <w:jc w:val="both"/>
        <w:rPr>
          <w:sz w:val="28"/>
          <w:szCs w:val="28"/>
        </w:rPr>
      </w:pPr>
      <w:r w:rsidRPr="00E843B7">
        <w:rPr>
          <w:spacing w:val="-6"/>
          <w:sz w:val="28"/>
          <w:szCs w:val="28"/>
        </w:rPr>
        <w:t xml:space="preserve">- </w:t>
      </w:r>
      <w:r w:rsidRPr="00E843B7">
        <w:rPr>
          <w:sz w:val="28"/>
          <w:szCs w:val="28"/>
        </w:rPr>
        <w:t>объект будет готов к</w:t>
      </w:r>
      <w:r w:rsidRPr="00E843B7">
        <w:rPr>
          <w:spacing w:val="-2"/>
          <w:sz w:val="28"/>
          <w:szCs w:val="28"/>
        </w:rPr>
        <w:t xml:space="preserve"> </w:t>
      </w:r>
      <w:r w:rsidRPr="00E843B7">
        <w:rPr>
          <w:sz w:val="28"/>
          <w:szCs w:val="28"/>
        </w:rPr>
        <w:t>отопительному периоду при</w:t>
      </w:r>
      <w:r w:rsidRPr="00E843B7">
        <w:rPr>
          <w:spacing w:val="-2"/>
          <w:sz w:val="28"/>
          <w:szCs w:val="28"/>
        </w:rPr>
        <w:t xml:space="preserve"> </w:t>
      </w:r>
      <w:r w:rsidRPr="00E843B7">
        <w:rPr>
          <w:sz w:val="28"/>
          <w:szCs w:val="28"/>
        </w:rPr>
        <w:t xml:space="preserve">условии устранения в установленный срок замечаний к требованиям по готовности, выданных </w:t>
      </w:r>
      <w:r w:rsidRPr="00E843B7">
        <w:rPr>
          <w:spacing w:val="-2"/>
          <w:sz w:val="28"/>
          <w:szCs w:val="28"/>
        </w:rPr>
        <w:t>комиссией;</w:t>
      </w:r>
    </w:p>
    <w:p w14:paraId="3E6DDE22" w14:textId="77777777" w:rsidR="00DD078C" w:rsidRPr="00E843B7" w:rsidRDefault="00DD078C" w:rsidP="00DD078C">
      <w:pPr>
        <w:tabs>
          <w:tab w:val="left" w:pos="1461"/>
        </w:tabs>
        <w:adjustRightInd/>
        <w:spacing w:line="230" w:lineRule="auto"/>
        <w:ind w:left="-448" w:right="147" w:firstLine="709"/>
        <w:jc w:val="both"/>
        <w:rPr>
          <w:spacing w:val="-2"/>
          <w:sz w:val="28"/>
          <w:szCs w:val="28"/>
        </w:rPr>
      </w:pPr>
      <w:r w:rsidRPr="00E843B7">
        <w:rPr>
          <w:spacing w:val="-6"/>
          <w:sz w:val="28"/>
          <w:szCs w:val="28"/>
        </w:rPr>
        <w:t xml:space="preserve">- </w:t>
      </w:r>
      <w:r w:rsidRPr="00E843B7">
        <w:rPr>
          <w:sz w:val="28"/>
          <w:szCs w:val="28"/>
        </w:rPr>
        <w:t>объект</w:t>
      </w:r>
      <w:r w:rsidRPr="00E843B7">
        <w:rPr>
          <w:spacing w:val="2"/>
          <w:sz w:val="28"/>
          <w:szCs w:val="28"/>
        </w:rPr>
        <w:t xml:space="preserve"> </w:t>
      </w:r>
      <w:r w:rsidRPr="00E843B7">
        <w:rPr>
          <w:sz w:val="28"/>
          <w:szCs w:val="28"/>
        </w:rPr>
        <w:t>не</w:t>
      </w:r>
      <w:r w:rsidRPr="00E843B7">
        <w:rPr>
          <w:spacing w:val="-7"/>
          <w:sz w:val="28"/>
          <w:szCs w:val="28"/>
        </w:rPr>
        <w:t xml:space="preserve"> </w:t>
      </w:r>
      <w:r w:rsidRPr="00E843B7">
        <w:rPr>
          <w:sz w:val="28"/>
          <w:szCs w:val="28"/>
        </w:rPr>
        <w:t>готов</w:t>
      </w:r>
      <w:r w:rsidRPr="00E843B7">
        <w:rPr>
          <w:spacing w:val="-4"/>
          <w:sz w:val="28"/>
          <w:szCs w:val="28"/>
        </w:rPr>
        <w:t xml:space="preserve"> </w:t>
      </w:r>
      <w:r w:rsidRPr="00E843B7">
        <w:rPr>
          <w:sz w:val="28"/>
          <w:szCs w:val="28"/>
        </w:rPr>
        <w:t>к</w:t>
      </w:r>
      <w:r w:rsidRPr="00E843B7">
        <w:rPr>
          <w:spacing w:val="-15"/>
          <w:sz w:val="28"/>
          <w:szCs w:val="28"/>
        </w:rPr>
        <w:t xml:space="preserve"> </w:t>
      </w:r>
      <w:r w:rsidRPr="00E843B7">
        <w:rPr>
          <w:sz w:val="28"/>
          <w:szCs w:val="28"/>
        </w:rPr>
        <w:t>отопительному</w:t>
      </w:r>
      <w:r w:rsidRPr="00E843B7">
        <w:rPr>
          <w:spacing w:val="5"/>
          <w:sz w:val="28"/>
          <w:szCs w:val="28"/>
        </w:rPr>
        <w:t xml:space="preserve"> </w:t>
      </w:r>
      <w:r w:rsidRPr="00E843B7">
        <w:rPr>
          <w:spacing w:val="-2"/>
          <w:sz w:val="28"/>
          <w:szCs w:val="28"/>
        </w:rPr>
        <w:t>периоду.</w:t>
      </w:r>
    </w:p>
    <w:p w14:paraId="17EF8EE7" w14:textId="77777777" w:rsidR="00DD078C" w:rsidRDefault="00DD078C" w:rsidP="00DD078C">
      <w:pPr>
        <w:tabs>
          <w:tab w:val="left" w:pos="1461"/>
        </w:tabs>
        <w:adjustRightInd/>
        <w:spacing w:line="230" w:lineRule="auto"/>
        <w:ind w:left="-448" w:right="147" w:firstLine="709"/>
        <w:jc w:val="both"/>
        <w:rPr>
          <w:spacing w:val="-6"/>
          <w:sz w:val="28"/>
          <w:szCs w:val="28"/>
        </w:rPr>
      </w:pPr>
      <w:r w:rsidRPr="00E843B7">
        <w:rPr>
          <w:spacing w:val="-6"/>
          <w:sz w:val="28"/>
          <w:szCs w:val="28"/>
        </w:rPr>
        <w:t>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в оценочном листе указывается срок устранения выявленных замечаний.</w:t>
      </w:r>
    </w:p>
    <w:p w14:paraId="5C49F182" w14:textId="77777777" w:rsidR="00DD078C" w:rsidRPr="00E843B7" w:rsidRDefault="00DD078C" w:rsidP="00DD078C">
      <w:pPr>
        <w:tabs>
          <w:tab w:val="left" w:pos="1461"/>
        </w:tabs>
        <w:adjustRightInd/>
        <w:spacing w:line="230" w:lineRule="auto"/>
        <w:ind w:left="-448" w:right="147" w:firstLine="709"/>
        <w:jc w:val="both"/>
        <w:rPr>
          <w:spacing w:val="-6"/>
          <w:sz w:val="28"/>
          <w:szCs w:val="28"/>
        </w:rPr>
      </w:pPr>
      <w:r>
        <w:rPr>
          <w:spacing w:val="-6"/>
          <w:sz w:val="28"/>
          <w:szCs w:val="28"/>
        </w:rPr>
        <w:t>Срок составления акта готовности определяется не позднее 10</w:t>
      </w:r>
      <w:r w:rsidRPr="00E843B7">
        <w:rPr>
          <w:spacing w:val="-6"/>
          <w:sz w:val="28"/>
          <w:szCs w:val="28"/>
        </w:rPr>
        <w:t xml:space="preserve"> </w:t>
      </w:r>
      <w:r>
        <w:rPr>
          <w:spacing w:val="-6"/>
          <w:sz w:val="28"/>
          <w:szCs w:val="28"/>
        </w:rPr>
        <w:t>сентябр</w:t>
      </w:r>
      <w:r w:rsidRPr="00E843B7">
        <w:rPr>
          <w:spacing w:val="-6"/>
          <w:sz w:val="28"/>
          <w:szCs w:val="28"/>
        </w:rPr>
        <w:t>я</w:t>
      </w:r>
      <w:r>
        <w:rPr>
          <w:spacing w:val="-6"/>
          <w:sz w:val="28"/>
          <w:szCs w:val="28"/>
        </w:rPr>
        <w:t xml:space="preserve"> для потребителей тепловой энергии.</w:t>
      </w:r>
    </w:p>
    <w:p w14:paraId="1BC2EDE8" w14:textId="77777777" w:rsidR="00DD078C" w:rsidRDefault="00DD078C" w:rsidP="00DD078C">
      <w:pPr>
        <w:tabs>
          <w:tab w:val="left" w:pos="1461"/>
        </w:tabs>
        <w:adjustRightInd/>
        <w:spacing w:line="230" w:lineRule="auto"/>
        <w:ind w:left="-448" w:right="147" w:firstLine="709"/>
        <w:jc w:val="both"/>
        <w:rPr>
          <w:sz w:val="28"/>
          <w:szCs w:val="28"/>
        </w:rPr>
      </w:pPr>
      <w:r w:rsidRPr="00E843B7">
        <w:rPr>
          <w:spacing w:val="-6"/>
          <w:sz w:val="28"/>
          <w:szCs w:val="28"/>
        </w:rPr>
        <w:t>3.</w:t>
      </w:r>
      <w:r>
        <w:rPr>
          <w:spacing w:val="-6"/>
          <w:sz w:val="28"/>
          <w:szCs w:val="28"/>
        </w:rPr>
        <w:t>9</w:t>
      </w:r>
      <w:r w:rsidRPr="00E843B7">
        <w:rPr>
          <w:spacing w:val="-6"/>
          <w:sz w:val="28"/>
          <w:szCs w:val="28"/>
        </w:rPr>
        <w:t xml:space="preserve">. </w:t>
      </w:r>
      <w:r w:rsidRPr="00E843B7">
        <w:rPr>
          <w:sz w:val="28"/>
          <w:szCs w:val="28"/>
        </w:rPr>
        <w:t xml:space="preserve">Паспорт обеспечения готовности к отопительному периоду составляется согласно приложению </w:t>
      </w:r>
      <w:r>
        <w:rPr>
          <w:sz w:val="28"/>
          <w:szCs w:val="28"/>
        </w:rPr>
        <w:t>4</w:t>
      </w:r>
      <w:r w:rsidRPr="00E843B7">
        <w:rPr>
          <w:sz w:val="28"/>
          <w:szCs w:val="28"/>
        </w:rPr>
        <w:t xml:space="preserve"> к настоящей Программе и вы</w:t>
      </w:r>
      <w:r w:rsidRPr="00E843B7">
        <w:rPr>
          <w:spacing w:val="-17"/>
          <w:sz w:val="28"/>
          <w:szCs w:val="28"/>
        </w:rPr>
        <w:t xml:space="preserve"> </w:t>
      </w:r>
      <w:r w:rsidRPr="00E843B7">
        <w:rPr>
          <w:sz w:val="28"/>
          <w:szCs w:val="28"/>
        </w:rPr>
        <w:t>дается по каждому объекту, подлежащему оценки</w:t>
      </w:r>
      <w:r w:rsidRPr="00E843B7">
        <w:rPr>
          <w:spacing w:val="-3"/>
          <w:sz w:val="28"/>
          <w:szCs w:val="28"/>
        </w:rPr>
        <w:t xml:space="preserve"> </w:t>
      </w:r>
      <w:r w:rsidRPr="00E843B7">
        <w:rPr>
          <w:sz w:val="28"/>
          <w:szCs w:val="28"/>
        </w:rPr>
        <w:t>готовности к</w:t>
      </w:r>
      <w:r w:rsidRPr="00E843B7">
        <w:rPr>
          <w:spacing w:val="-10"/>
          <w:sz w:val="28"/>
          <w:szCs w:val="28"/>
        </w:rPr>
        <w:t xml:space="preserve"> </w:t>
      </w:r>
      <w:r w:rsidRPr="00E843B7">
        <w:rPr>
          <w:sz w:val="28"/>
          <w:szCs w:val="28"/>
        </w:rPr>
        <w:t>отопительному периоду</w:t>
      </w:r>
      <w:r w:rsidRPr="00E843B7">
        <w:rPr>
          <w:spacing w:val="-2"/>
          <w:sz w:val="28"/>
          <w:szCs w:val="28"/>
        </w:rPr>
        <w:t xml:space="preserve"> </w:t>
      </w:r>
      <w:r w:rsidRPr="00E843B7">
        <w:rPr>
          <w:sz w:val="28"/>
          <w:szCs w:val="28"/>
        </w:rPr>
        <w:t>в течение</w:t>
      </w:r>
      <w:r w:rsidRPr="00E843B7">
        <w:rPr>
          <w:spacing w:val="-18"/>
          <w:sz w:val="28"/>
          <w:szCs w:val="28"/>
        </w:rPr>
        <w:t xml:space="preserve"> </w:t>
      </w:r>
      <w:r w:rsidRPr="00E843B7">
        <w:rPr>
          <w:sz w:val="28"/>
          <w:szCs w:val="28"/>
        </w:rPr>
        <w:t>5</w:t>
      </w:r>
      <w:r w:rsidRPr="00E843B7">
        <w:rPr>
          <w:spacing w:val="-17"/>
          <w:sz w:val="28"/>
          <w:szCs w:val="28"/>
        </w:rPr>
        <w:t xml:space="preserve"> </w:t>
      </w:r>
      <w:r w:rsidRPr="00E843B7">
        <w:rPr>
          <w:sz w:val="28"/>
          <w:szCs w:val="28"/>
        </w:rPr>
        <w:t>рабочих</w:t>
      </w:r>
      <w:r w:rsidRPr="00E843B7">
        <w:rPr>
          <w:spacing w:val="-18"/>
          <w:sz w:val="28"/>
          <w:szCs w:val="28"/>
        </w:rPr>
        <w:t xml:space="preserve"> </w:t>
      </w:r>
      <w:r w:rsidRPr="00E843B7">
        <w:rPr>
          <w:sz w:val="28"/>
          <w:szCs w:val="28"/>
        </w:rPr>
        <w:t>дней</w:t>
      </w:r>
      <w:r w:rsidRPr="00E843B7">
        <w:rPr>
          <w:spacing w:val="-17"/>
          <w:sz w:val="28"/>
          <w:szCs w:val="28"/>
        </w:rPr>
        <w:t xml:space="preserve"> </w:t>
      </w:r>
      <w:r w:rsidRPr="00E843B7">
        <w:rPr>
          <w:sz w:val="28"/>
          <w:szCs w:val="28"/>
        </w:rPr>
        <w:t>с</w:t>
      </w:r>
      <w:r w:rsidRPr="00E843B7">
        <w:rPr>
          <w:spacing w:val="-18"/>
          <w:sz w:val="28"/>
          <w:szCs w:val="28"/>
        </w:rPr>
        <w:t xml:space="preserve"> </w:t>
      </w:r>
      <w:r w:rsidRPr="00E843B7">
        <w:rPr>
          <w:sz w:val="28"/>
          <w:szCs w:val="28"/>
        </w:rPr>
        <w:t>даты</w:t>
      </w:r>
      <w:r w:rsidRPr="00E843B7">
        <w:rPr>
          <w:spacing w:val="-17"/>
          <w:sz w:val="28"/>
          <w:szCs w:val="28"/>
        </w:rPr>
        <w:t xml:space="preserve"> </w:t>
      </w:r>
      <w:r w:rsidRPr="00E843B7">
        <w:rPr>
          <w:sz w:val="28"/>
          <w:szCs w:val="28"/>
        </w:rPr>
        <w:t>подписания</w:t>
      </w:r>
      <w:r w:rsidRPr="00E843B7">
        <w:rPr>
          <w:spacing w:val="-18"/>
          <w:sz w:val="28"/>
          <w:szCs w:val="28"/>
        </w:rPr>
        <w:t xml:space="preserve"> </w:t>
      </w:r>
      <w:r w:rsidRPr="00E843B7">
        <w:rPr>
          <w:sz w:val="28"/>
          <w:szCs w:val="28"/>
        </w:rPr>
        <w:t>Акта</w:t>
      </w:r>
      <w:r w:rsidRPr="00E843B7">
        <w:rPr>
          <w:spacing w:val="-17"/>
          <w:sz w:val="28"/>
          <w:szCs w:val="28"/>
        </w:rPr>
        <w:t xml:space="preserve"> </w:t>
      </w:r>
      <w:r w:rsidRPr="00E843B7">
        <w:rPr>
          <w:sz w:val="28"/>
          <w:szCs w:val="28"/>
        </w:rPr>
        <w:t>готовности</w:t>
      </w:r>
      <w:r w:rsidRPr="00E843B7">
        <w:rPr>
          <w:spacing w:val="-18"/>
          <w:sz w:val="28"/>
          <w:szCs w:val="28"/>
        </w:rPr>
        <w:t xml:space="preserve"> </w:t>
      </w:r>
      <w:r w:rsidRPr="00E843B7">
        <w:rPr>
          <w:sz w:val="28"/>
          <w:szCs w:val="28"/>
        </w:rPr>
        <w:t>в</w:t>
      </w:r>
      <w:r w:rsidRPr="00E843B7">
        <w:rPr>
          <w:spacing w:val="-17"/>
          <w:sz w:val="28"/>
          <w:szCs w:val="28"/>
        </w:rPr>
        <w:t xml:space="preserve"> </w:t>
      </w:r>
      <w:r w:rsidRPr="00E843B7">
        <w:rPr>
          <w:sz w:val="28"/>
          <w:szCs w:val="28"/>
        </w:rPr>
        <w:t>случае,</w:t>
      </w:r>
      <w:r w:rsidRPr="00E843B7">
        <w:rPr>
          <w:spacing w:val="-18"/>
          <w:sz w:val="28"/>
          <w:szCs w:val="28"/>
        </w:rPr>
        <w:t xml:space="preserve"> </w:t>
      </w:r>
      <w:r w:rsidRPr="00E843B7">
        <w:rPr>
          <w:sz w:val="28"/>
          <w:szCs w:val="28"/>
        </w:rPr>
        <w:t>если</w:t>
      </w:r>
      <w:r w:rsidRPr="00E843B7">
        <w:rPr>
          <w:spacing w:val="-17"/>
          <w:sz w:val="28"/>
          <w:szCs w:val="28"/>
        </w:rPr>
        <w:t xml:space="preserve"> </w:t>
      </w:r>
      <w:r w:rsidRPr="00E843B7">
        <w:rPr>
          <w:sz w:val="28"/>
          <w:szCs w:val="28"/>
        </w:rPr>
        <w:t>объект готов к отопительному периоду, а также в случае, если установлен уровень готовности «Готов с</w:t>
      </w:r>
      <w:r w:rsidRPr="00E843B7">
        <w:rPr>
          <w:spacing w:val="-11"/>
          <w:sz w:val="28"/>
          <w:szCs w:val="28"/>
        </w:rPr>
        <w:t xml:space="preserve"> </w:t>
      </w:r>
      <w:r w:rsidRPr="00E843B7">
        <w:rPr>
          <w:sz w:val="28"/>
          <w:szCs w:val="28"/>
        </w:rPr>
        <w:t>условиями», если</w:t>
      </w:r>
      <w:r w:rsidRPr="00E843B7">
        <w:rPr>
          <w:spacing w:val="-4"/>
          <w:sz w:val="28"/>
          <w:szCs w:val="28"/>
        </w:rPr>
        <w:t xml:space="preserve"> </w:t>
      </w:r>
      <w:r w:rsidRPr="00E843B7">
        <w:rPr>
          <w:sz w:val="28"/>
          <w:szCs w:val="28"/>
        </w:rPr>
        <w:t>сроки устранения замечаний Комиссии</w:t>
      </w:r>
      <w:r w:rsidRPr="00E843B7">
        <w:rPr>
          <w:spacing w:val="-2"/>
          <w:sz w:val="28"/>
          <w:szCs w:val="28"/>
        </w:rPr>
        <w:t xml:space="preserve"> </w:t>
      </w:r>
      <w:r w:rsidRPr="00E843B7">
        <w:rPr>
          <w:sz w:val="28"/>
          <w:szCs w:val="28"/>
        </w:rPr>
        <w:t>и повторная оценка обеспечения готовности на предмет устранения ранее выданных замечаний выходят за рамки сроков, у</w:t>
      </w:r>
      <w:r>
        <w:rPr>
          <w:sz w:val="28"/>
          <w:szCs w:val="28"/>
        </w:rPr>
        <w:t>ст</w:t>
      </w:r>
      <w:r w:rsidRPr="00E843B7">
        <w:rPr>
          <w:sz w:val="28"/>
          <w:szCs w:val="28"/>
        </w:rPr>
        <w:t>ановленных пунктом 13 Порядка</w:t>
      </w:r>
      <w:r w:rsidRPr="00E843B7">
        <w:rPr>
          <w:spacing w:val="-1"/>
          <w:sz w:val="28"/>
          <w:szCs w:val="28"/>
        </w:rPr>
        <w:t xml:space="preserve"> </w:t>
      </w:r>
      <w:r w:rsidRPr="00E843B7">
        <w:rPr>
          <w:sz w:val="28"/>
          <w:szCs w:val="28"/>
        </w:rPr>
        <w:t>проведения оценки</w:t>
      </w:r>
      <w:r w:rsidRPr="00E843B7">
        <w:rPr>
          <w:spacing w:val="-7"/>
          <w:sz w:val="28"/>
          <w:szCs w:val="28"/>
        </w:rPr>
        <w:t xml:space="preserve"> </w:t>
      </w:r>
      <w:r w:rsidRPr="00E843B7">
        <w:rPr>
          <w:sz w:val="28"/>
          <w:szCs w:val="28"/>
        </w:rPr>
        <w:t>обеспечения готовности к</w:t>
      </w:r>
      <w:r w:rsidRPr="00E843B7">
        <w:rPr>
          <w:spacing w:val="-14"/>
          <w:sz w:val="28"/>
          <w:szCs w:val="28"/>
        </w:rPr>
        <w:t xml:space="preserve"> </w:t>
      </w:r>
      <w:r w:rsidRPr="00E843B7">
        <w:rPr>
          <w:sz w:val="28"/>
          <w:szCs w:val="28"/>
        </w:rPr>
        <w:t>отоп</w:t>
      </w:r>
      <w:r>
        <w:rPr>
          <w:sz w:val="28"/>
          <w:szCs w:val="28"/>
        </w:rPr>
        <w:t>и</w:t>
      </w:r>
      <w:r w:rsidRPr="00E843B7">
        <w:rPr>
          <w:sz w:val="28"/>
          <w:szCs w:val="28"/>
        </w:rPr>
        <w:t>тельному периоду, утвержденному приказом Минэнерго России от</w:t>
      </w:r>
      <w:r w:rsidRPr="00E843B7">
        <w:rPr>
          <w:spacing w:val="-1"/>
          <w:sz w:val="28"/>
          <w:szCs w:val="28"/>
        </w:rPr>
        <w:t xml:space="preserve"> </w:t>
      </w:r>
      <w:r w:rsidRPr="00E843B7">
        <w:rPr>
          <w:sz w:val="28"/>
          <w:szCs w:val="28"/>
        </w:rPr>
        <w:t>13.11.2024 №</w:t>
      </w:r>
      <w:r w:rsidRPr="00E843B7">
        <w:rPr>
          <w:spacing w:val="40"/>
          <w:sz w:val="28"/>
          <w:szCs w:val="28"/>
        </w:rPr>
        <w:t xml:space="preserve"> </w:t>
      </w:r>
      <w:r w:rsidRPr="00E843B7">
        <w:rPr>
          <w:sz w:val="28"/>
          <w:szCs w:val="28"/>
        </w:rPr>
        <w:t>2234.</w:t>
      </w:r>
    </w:p>
    <w:p w14:paraId="202DA36B" w14:textId="77777777" w:rsidR="00DD078C" w:rsidRDefault="00DD078C" w:rsidP="00DD078C">
      <w:pPr>
        <w:tabs>
          <w:tab w:val="left" w:pos="1461"/>
        </w:tabs>
        <w:adjustRightInd/>
        <w:spacing w:line="230" w:lineRule="auto"/>
        <w:ind w:left="-448" w:right="147" w:firstLine="709"/>
        <w:jc w:val="both"/>
        <w:rPr>
          <w:spacing w:val="-6"/>
          <w:sz w:val="28"/>
          <w:szCs w:val="28"/>
        </w:rPr>
      </w:pPr>
      <w:r>
        <w:rPr>
          <w:sz w:val="28"/>
          <w:szCs w:val="28"/>
        </w:rPr>
        <w:t xml:space="preserve">Срок выдачи паспорта готовности определяется не позднее </w:t>
      </w:r>
      <w:r>
        <w:rPr>
          <w:spacing w:val="-6"/>
          <w:sz w:val="28"/>
          <w:szCs w:val="28"/>
        </w:rPr>
        <w:t>15 сентября – для потребителей тепловой энергии.</w:t>
      </w:r>
    </w:p>
    <w:p w14:paraId="11E2F3F3" w14:textId="77777777" w:rsidR="00DD078C" w:rsidRDefault="00DD078C" w:rsidP="00DD078C">
      <w:pPr>
        <w:tabs>
          <w:tab w:val="left" w:pos="1461"/>
        </w:tabs>
        <w:adjustRightInd/>
        <w:spacing w:line="230" w:lineRule="auto"/>
        <w:ind w:left="-448" w:right="147" w:firstLine="709"/>
        <w:jc w:val="both"/>
        <w:rPr>
          <w:sz w:val="28"/>
          <w:szCs w:val="28"/>
        </w:rPr>
      </w:pPr>
      <w:r w:rsidRPr="00E843B7">
        <w:rPr>
          <w:sz w:val="28"/>
          <w:szCs w:val="28"/>
        </w:rPr>
        <w:t>3.</w:t>
      </w:r>
      <w:r>
        <w:rPr>
          <w:sz w:val="28"/>
          <w:szCs w:val="28"/>
        </w:rPr>
        <w:t>10</w:t>
      </w:r>
      <w:r w:rsidRPr="00E843B7">
        <w:rPr>
          <w:sz w:val="28"/>
          <w:szCs w:val="28"/>
        </w:rPr>
        <w:t xml:space="preserve">. В случае не устранения замечаний лицами, указанными в п. 2.1 настоящей Программы, комиссия в течение 5 рабочих дней со дня подписания Акта передает данные в </w:t>
      </w:r>
      <w:r>
        <w:rPr>
          <w:sz w:val="28"/>
          <w:szCs w:val="28"/>
        </w:rPr>
        <w:t>Государственную жилищную инспекцию Омской области.</w:t>
      </w:r>
    </w:p>
    <w:p w14:paraId="4AB56DF8" w14:textId="77777777" w:rsidR="00DD078C" w:rsidRPr="00E843B7" w:rsidRDefault="00DD078C" w:rsidP="00DD078C">
      <w:pPr>
        <w:tabs>
          <w:tab w:val="left" w:pos="1461"/>
        </w:tabs>
        <w:adjustRightInd/>
        <w:spacing w:line="230" w:lineRule="auto"/>
        <w:ind w:left="-448" w:right="147" w:firstLine="709"/>
        <w:jc w:val="both"/>
        <w:rPr>
          <w:sz w:val="28"/>
          <w:szCs w:val="28"/>
        </w:rPr>
      </w:pPr>
    </w:p>
    <w:p w14:paraId="2D48A1E1" w14:textId="77777777" w:rsidR="00DD078C" w:rsidRDefault="00DD078C" w:rsidP="00DD078C">
      <w:pPr>
        <w:tabs>
          <w:tab w:val="left" w:pos="1461"/>
        </w:tabs>
        <w:adjustRightInd/>
        <w:spacing w:line="230" w:lineRule="auto"/>
        <w:ind w:left="-448" w:right="147" w:firstLine="709"/>
        <w:jc w:val="center"/>
        <w:rPr>
          <w:sz w:val="28"/>
          <w:szCs w:val="28"/>
        </w:rPr>
      </w:pPr>
      <w:r w:rsidRPr="00E843B7">
        <w:rPr>
          <w:sz w:val="28"/>
          <w:szCs w:val="28"/>
        </w:rPr>
        <w:t xml:space="preserve">4. Требования по готовности к отопительному периоду для </w:t>
      </w:r>
      <w:r>
        <w:rPr>
          <w:sz w:val="28"/>
          <w:szCs w:val="28"/>
        </w:rPr>
        <w:t>потребителей тепловой энергии</w:t>
      </w:r>
      <w:r w:rsidRPr="00E843B7">
        <w:rPr>
          <w:spacing w:val="-11"/>
          <w:sz w:val="28"/>
          <w:szCs w:val="28"/>
        </w:rPr>
        <w:t xml:space="preserve"> </w:t>
      </w:r>
      <w:r w:rsidRPr="00E843B7">
        <w:rPr>
          <w:sz w:val="28"/>
          <w:szCs w:val="28"/>
        </w:rPr>
        <w:t>Чернолучинского городского поселения Омского муниципального района Омской области</w:t>
      </w:r>
    </w:p>
    <w:p w14:paraId="567705F6" w14:textId="77777777" w:rsidR="00DD078C" w:rsidRDefault="00DD078C" w:rsidP="00DD078C">
      <w:pPr>
        <w:tabs>
          <w:tab w:val="left" w:pos="1461"/>
        </w:tabs>
        <w:adjustRightInd/>
        <w:spacing w:line="230" w:lineRule="auto"/>
        <w:ind w:left="-448" w:right="147" w:firstLine="709"/>
        <w:jc w:val="center"/>
        <w:rPr>
          <w:sz w:val="28"/>
          <w:szCs w:val="28"/>
        </w:rPr>
      </w:pPr>
    </w:p>
    <w:p w14:paraId="2F2C8450"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w:t>
      </w:r>
      <w:r w:rsidRPr="00860B4A">
        <w:rPr>
          <w:sz w:val="28"/>
          <w:szCs w:val="28"/>
        </w:rPr>
        <w:t>.1. </w:t>
      </w:r>
      <w:r>
        <w:rPr>
          <w:sz w:val="28"/>
          <w:szCs w:val="28"/>
        </w:rPr>
        <w:t>В целях проведения проверки Комиссия рассматривает документы, подтверждающие выполнение требований по готовности Объекта к проведению отопительного периода, при необходимости проводится осмотр Объектов.</w:t>
      </w:r>
    </w:p>
    <w:p w14:paraId="59DCB1A6"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w:t>
      </w:r>
      <w:r w:rsidRPr="00860B4A">
        <w:rPr>
          <w:sz w:val="28"/>
          <w:szCs w:val="28"/>
        </w:rPr>
        <w:t>.2. </w:t>
      </w:r>
      <w:r>
        <w:rPr>
          <w:sz w:val="28"/>
          <w:szCs w:val="28"/>
        </w:rPr>
        <w:t>Потребителям тепловой энергии</w:t>
      </w:r>
      <w:r w:rsidRPr="00860B4A">
        <w:rPr>
          <w:sz w:val="28"/>
          <w:szCs w:val="28"/>
        </w:rPr>
        <w:t xml:space="preserve"> в целях проведения оценки готовности к отопительному периоду 2026–2027 годов необходимо предоставить/выполнить </w:t>
      </w:r>
      <w:r w:rsidRPr="00A83107">
        <w:rPr>
          <w:sz w:val="28"/>
          <w:szCs w:val="28"/>
        </w:rPr>
        <w:t>следующие документы/требования:</w:t>
      </w:r>
    </w:p>
    <w:p w14:paraId="02981D2D"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4.2.1. Выполнить требования, установленные частью 6 статьи 20 Федерального закона от 27 июля 2010 г. № 190-ФЗ «О теплоснабжении».</w:t>
      </w:r>
    </w:p>
    <w:p w14:paraId="20A40218"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4.2.2. Обеспечивать выполнение требование Правил и норм технической эксплуатации жилищного фонда, утвержденных постановлением Госстроя России от 27 сентября 2003 г. № 170 (далее – Правила № 170), в случае эксплуатации жилищного фонда.</w:t>
      </w:r>
    </w:p>
    <w:p w14:paraId="4EF115C8" w14:textId="77777777" w:rsidR="00DD078C" w:rsidRDefault="00DD078C" w:rsidP="00DD078C">
      <w:pPr>
        <w:tabs>
          <w:tab w:val="left" w:pos="1461"/>
        </w:tabs>
        <w:adjustRightInd/>
        <w:spacing w:line="230" w:lineRule="auto"/>
        <w:ind w:left="-448" w:right="147" w:firstLine="709"/>
        <w:jc w:val="both"/>
        <w:rPr>
          <w:sz w:val="28"/>
          <w:szCs w:val="28"/>
        </w:rPr>
      </w:pPr>
      <w:r w:rsidRPr="00597C94">
        <w:rPr>
          <w:sz w:val="28"/>
          <w:szCs w:val="28"/>
        </w:rPr>
        <w:t xml:space="preserve">4.2.3. Обеспечить выполнение требования, предусмотренного пунктом 11 </w:t>
      </w:r>
      <w:r w:rsidRPr="00597C94">
        <w:rPr>
          <w:sz w:val="28"/>
          <w:szCs w:val="28"/>
        </w:rPr>
        <w:lastRenderedPageBreak/>
        <w:t>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14:paraId="11DD79F1"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 115, пунктов 394, 396 - 399, 403 Правил промышленной безопасности.</w:t>
      </w:r>
    </w:p>
    <w:p w14:paraId="789BD5AF"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4.2.5. Обеспечить выполнение плана подготовки к отопительному периоду, предусмотренного пунктом 3 настоящих Правил, и составленного в соответствии с пунктом 11.1 Правил № 115, подготовить и представить комиссии документы, подтверждающие выполнение требований, установленных подпунктами 11.1 - 11.4 пункта 11 настоящих Правил.</w:t>
      </w:r>
    </w:p>
    <w:p w14:paraId="0D619130"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4.2.6.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 115.</w:t>
      </w:r>
    </w:p>
    <w:p w14:paraId="730BA697"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4.2.7.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 115.</w:t>
      </w:r>
    </w:p>
    <w:p w14:paraId="2102EBFD"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14:paraId="08240994"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пунктами 9.5.1 - 9.5.3 Правил № 115 (если их наличие предусмотрено проектной документацией).</w:t>
      </w:r>
    </w:p>
    <w:p w14:paraId="69901CE0"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4.2.8.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58B09A5C"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4.2.9.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промышленной безопасности.</w:t>
      </w:r>
    </w:p>
    <w:p w14:paraId="0A1EA539"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 xml:space="preserve">4.2.10. Акты о проведении испытаний на плотность и прочность </w:t>
      </w:r>
      <w:r>
        <w:rPr>
          <w:sz w:val="28"/>
          <w:szCs w:val="28"/>
        </w:rPr>
        <w:lastRenderedPageBreak/>
        <w:t>(гидравлических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9.1.8, 9.1.59 Правил № 115 и наличие записей о результатах проведенных испытаний в паспорте теплового пункта и (или) теплопотребляющих установок.</w:t>
      </w:r>
    </w:p>
    <w:p w14:paraId="54B54177"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Лица, указанные в подпунктах 1.3 - 1.5 пункта 1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14:paraId="489D5031"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4.2.11.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 115.</w:t>
      </w:r>
    </w:p>
    <w:p w14:paraId="561A3919"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4.2.12. Утвержденные в соответствии с требованиями пункта 2.2 Правил  №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
    <w:p w14:paraId="470D50FE"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4.2.13. Паспорта тепловых пунктов или копии паспортов тепловых пунктов в соответствии с пунктом 9.1.5 Правил № 115,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14:paraId="64E9031A"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4.2.14.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14:paraId="5A28ECB0"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4.2.15.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 115.</w:t>
      </w:r>
    </w:p>
    <w:p w14:paraId="6F0CF985"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4.2.16.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5FCD5E7F"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w:t>
      </w:r>
      <w:r>
        <w:rPr>
          <w:sz w:val="28"/>
          <w:szCs w:val="28"/>
        </w:rPr>
        <w:lastRenderedPageBreak/>
        <w:t>иным уполномоченным единой теплоснабжающей организацией лицом, указанным в подпункте 1.2 пункта 1 настоящих Правил, в присутствии представителей лиц, указанных в подпунктах 1.3 - 1.5 пункта 1 настоящих Правил.</w:t>
      </w:r>
    </w:p>
    <w:p w14:paraId="64AF1FA7"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Лица, указанные в подпунктах 1.3 - 1.5 пункта 1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подпункте 1.2 пункта 1 настоящих Правил.</w:t>
      </w:r>
    </w:p>
    <w:p w14:paraId="2D5E2AA0"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При отказе лиц, указанных в подпунктах 1.3 - 1.5 пункта 1 настоящих Правил,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14:paraId="1096179E"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4.2.17. Копии заключенных договоров теплоснабжения и (или) договоров оказания услуг по поддержанию резервной тепловой мощности в соответствии с Правилами № 808.</w:t>
      </w:r>
    </w:p>
    <w:p w14:paraId="6914B38E"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4.2.18.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14:paraId="5A394067"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4.2.19.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w:t>
      </w:r>
    </w:p>
    <w:p w14:paraId="616885E2"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4.2.20.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 102-ФЗ «Об обеспечении единства измерений».</w:t>
      </w:r>
    </w:p>
    <w:p w14:paraId="01E52079"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4.2.21. Акт выполненных работ по подготовке к отопительному периоду теплового контура здания в соответствии с требованиями пункта 2.6.10 Правил    № 170.</w:t>
      </w:r>
    </w:p>
    <w:p w14:paraId="4E1B6E9D"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4.2.22. Акты о проведении дезинфекции систем теплопотребления с открытой схемой теплоснабжения и горячего водоснабжения в соответствии с пунктом 5.2.10 Правил № 170,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 2 &lt;13&gt; (далее - СанПиН 1.2.3685-21), и акты о результатах отбора проб воды из системы на соответствие с СанПиН 1.2.3685-21, оформленные аккредитованной лабораторией.</w:t>
      </w:r>
    </w:p>
    <w:p w14:paraId="0D6F60C5" w14:textId="77777777" w:rsidR="00DD078C" w:rsidRDefault="00DD078C" w:rsidP="00DD078C">
      <w:pPr>
        <w:tabs>
          <w:tab w:val="left" w:pos="1461"/>
        </w:tabs>
        <w:adjustRightInd/>
        <w:spacing w:line="230" w:lineRule="auto"/>
        <w:ind w:left="-448" w:right="147" w:firstLine="709"/>
        <w:jc w:val="both"/>
        <w:rPr>
          <w:sz w:val="28"/>
          <w:szCs w:val="28"/>
        </w:rPr>
      </w:pPr>
      <w:r>
        <w:rPr>
          <w:sz w:val="28"/>
          <w:szCs w:val="28"/>
        </w:rPr>
        <w:t>4.2.23.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подпунктах 1.4, 1.5 пункта 1 настоящих Правил).</w:t>
      </w:r>
    </w:p>
    <w:p w14:paraId="04E026FC" w14:textId="77777777" w:rsidR="00DD078C" w:rsidRPr="00F03F1F" w:rsidRDefault="00DD078C" w:rsidP="00DD078C">
      <w:pPr>
        <w:tabs>
          <w:tab w:val="left" w:pos="1461"/>
        </w:tabs>
        <w:adjustRightInd/>
        <w:spacing w:line="230" w:lineRule="auto"/>
        <w:ind w:left="-448" w:right="147" w:firstLine="709"/>
        <w:jc w:val="both"/>
        <w:rPr>
          <w:sz w:val="28"/>
          <w:szCs w:val="28"/>
        </w:rPr>
      </w:pPr>
      <w:r>
        <w:rPr>
          <w:sz w:val="28"/>
          <w:szCs w:val="28"/>
        </w:rPr>
        <w:lastRenderedPageBreak/>
        <w:t>4.2.24.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14:paraId="2644349D" w14:textId="77777777" w:rsidR="00DD078C" w:rsidRPr="002C053D" w:rsidRDefault="00DD078C" w:rsidP="00DD078C">
      <w:pPr>
        <w:tabs>
          <w:tab w:val="left" w:pos="1461"/>
        </w:tabs>
        <w:adjustRightInd/>
        <w:spacing w:line="230" w:lineRule="auto"/>
        <w:ind w:left="-448" w:right="147" w:firstLine="709"/>
        <w:jc w:val="both"/>
        <w:rPr>
          <w:sz w:val="29"/>
        </w:rPr>
      </w:pPr>
    </w:p>
    <w:p w14:paraId="21A3452D" w14:textId="77777777" w:rsidR="00DD078C" w:rsidRPr="00E972EA" w:rsidRDefault="00DD078C" w:rsidP="00DD078C">
      <w:pPr>
        <w:tabs>
          <w:tab w:val="left" w:pos="1908"/>
        </w:tabs>
        <w:adjustRightInd/>
        <w:spacing w:line="235" w:lineRule="auto"/>
        <w:ind w:left="-618" w:right="79" w:firstLine="709"/>
        <w:jc w:val="both"/>
        <w:rPr>
          <w:sz w:val="29"/>
        </w:rPr>
      </w:pPr>
    </w:p>
    <w:p w14:paraId="0FA19688" w14:textId="77777777" w:rsidR="00DD078C" w:rsidRPr="00E972EA" w:rsidRDefault="00DD078C" w:rsidP="00DD078C">
      <w:pPr>
        <w:tabs>
          <w:tab w:val="left" w:pos="1461"/>
        </w:tabs>
        <w:adjustRightInd/>
        <w:spacing w:line="230" w:lineRule="auto"/>
        <w:ind w:left="-448" w:right="147" w:firstLine="709"/>
        <w:jc w:val="both"/>
        <w:rPr>
          <w:sz w:val="28"/>
          <w:szCs w:val="28"/>
        </w:rPr>
      </w:pPr>
    </w:p>
    <w:p w14:paraId="4518A850" w14:textId="77777777" w:rsidR="00DD078C" w:rsidRDefault="00DD078C" w:rsidP="00DD078C">
      <w:pPr>
        <w:tabs>
          <w:tab w:val="left" w:pos="1461"/>
        </w:tabs>
        <w:adjustRightInd/>
        <w:spacing w:line="230" w:lineRule="auto"/>
        <w:ind w:left="-448" w:right="147" w:firstLine="709"/>
        <w:jc w:val="both"/>
        <w:rPr>
          <w:sz w:val="28"/>
          <w:szCs w:val="28"/>
        </w:rPr>
      </w:pPr>
    </w:p>
    <w:p w14:paraId="5DFDD4C9" w14:textId="77777777" w:rsidR="00DD078C" w:rsidRDefault="00DD078C" w:rsidP="00DD078C">
      <w:pPr>
        <w:tabs>
          <w:tab w:val="left" w:pos="1461"/>
        </w:tabs>
        <w:adjustRightInd/>
        <w:spacing w:line="230" w:lineRule="auto"/>
        <w:ind w:left="-448" w:right="147" w:firstLine="709"/>
        <w:jc w:val="both"/>
        <w:rPr>
          <w:sz w:val="28"/>
          <w:szCs w:val="28"/>
        </w:rPr>
      </w:pPr>
    </w:p>
    <w:p w14:paraId="6DD9070C" w14:textId="77777777" w:rsidR="00DD078C" w:rsidRDefault="00DD078C" w:rsidP="00DD078C">
      <w:pPr>
        <w:tabs>
          <w:tab w:val="left" w:pos="1461"/>
        </w:tabs>
        <w:adjustRightInd/>
        <w:spacing w:line="230" w:lineRule="auto"/>
        <w:ind w:left="-448" w:right="147" w:firstLine="709"/>
        <w:jc w:val="both"/>
        <w:rPr>
          <w:sz w:val="28"/>
          <w:szCs w:val="28"/>
        </w:rPr>
      </w:pPr>
    </w:p>
    <w:p w14:paraId="39F04402" w14:textId="77777777" w:rsidR="00DD078C" w:rsidRDefault="00DD078C" w:rsidP="00DD078C">
      <w:pPr>
        <w:tabs>
          <w:tab w:val="left" w:pos="1461"/>
        </w:tabs>
        <w:adjustRightInd/>
        <w:spacing w:line="230" w:lineRule="auto"/>
        <w:ind w:left="-448" w:right="147" w:firstLine="709"/>
        <w:jc w:val="both"/>
        <w:rPr>
          <w:sz w:val="28"/>
          <w:szCs w:val="28"/>
        </w:rPr>
      </w:pPr>
    </w:p>
    <w:p w14:paraId="516DC2E3" w14:textId="77777777" w:rsidR="00DD078C" w:rsidRDefault="00DD078C" w:rsidP="00DD078C">
      <w:pPr>
        <w:tabs>
          <w:tab w:val="left" w:pos="1461"/>
        </w:tabs>
        <w:adjustRightInd/>
        <w:spacing w:line="230" w:lineRule="auto"/>
        <w:ind w:left="-448" w:right="147" w:firstLine="709"/>
        <w:jc w:val="both"/>
        <w:rPr>
          <w:sz w:val="28"/>
          <w:szCs w:val="28"/>
        </w:rPr>
      </w:pPr>
    </w:p>
    <w:p w14:paraId="7ADA6736" w14:textId="77777777" w:rsidR="00DD078C" w:rsidRDefault="00DD078C" w:rsidP="00DD078C">
      <w:pPr>
        <w:tabs>
          <w:tab w:val="left" w:pos="1461"/>
        </w:tabs>
        <w:adjustRightInd/>
        <w:spacing w:line="230" w:lineRule="auto"/>
        <w:ind w:right="147"/>
        <w:jc w:val="both"/>
        <w:rPr>
          <w:sz w:val="28"/>
          <w:szCs w:val="28"/>
        </w:rPr>
      </w:pPr>
    </w:p>
    <w:p w14:paraId="27B68046" w14:textId="77777777" w:rsidR="00DD078C" w:rsidRDefault="00DD078C" w:rsidP="00DD078C">
      <w:pPr>
        <w:tabs>
          <w:tab w:val="left" w:pos="1461"/>
        </w:tabs>
        <w:adjustRightInd/>
        <w:spacing w:line="230" w:lineRule="auto"/>
        <w:ind w:right="147"/>
        <w:jc w:val="both"/>
        <w:rPr>
          <w:sz w:val="28"/>
          <w:szCs w:val="28"/>
        </w:rPr>
      </w:pPr>
    </w:p>
    <w:p w14:paraId="1F63C86F" w14:textId="77777777" w:rsidR="00DD078C" w:rsidRDefault="00DD078C" w:rsidP="00DD078C">
      <w:pPr>
        <w:tabs>
          <w:tab w:val="left" w:pos="1461"/>
        </w:tabs>
        <w:adjustRightInd/>
        <w:spacing w:line="230" w:lineRule="auto"/>
        <w:ind w:left="-448" w:right="147" w:firstLine="709"/>
        <w:jc w:val="both"/>
        <w:rPr>
          <w:sz w:val="28"/>
          <w:szCs w:val="28"/>
        </w:rPr>
      </w:pPr>
    </w:p>
    <w:p w14:paraId="520D1D58" w14:textId="77777777" w:rsidR="00DD078C" w:rsidRDefault="00DD078C" w:rsidP="00DD078C">
      <w:pPr>
        <w:tabs>
          <w:tab w:val="left" w:pos="1461"/>
        </w:tabs>
        <w:adjustRightInd/>
        <w:spacing w:line="230" w:lineRule="auto"/>
        <w:ind w:left="-448" w:right="147" w:firstLine="709"/>
        <w:jc w:val="both"/>
        <w:rPr>
          <w:sz w:val="28"/>
          <w:szCs w:val="28"/>
        </w:rPr>
      </w:pPr>
    </w:p>
    <w:p w14:paraId="5C2B9CB2" w14:textId="77777777" w:rsidR="00DD078C" w:rsidRDefault="00DD078C" w:rsidP="00DD078C">
      <w:pPr>
        <w:tabs>
          <w:tab w:val="left" w:pos="1461"/>
        </w:tabs>
        <w:adjustRightInd/>
        <w:spacing w:line="230" w:lineRule="auto"/>
        <w:ind w:left="-448" w:right="147" w:firstLine="709"/>
        <w:jc w:val="both"/>
        <w:rPr>
          <w:sz w:val="28"/>
          <w:szCs w:val="28"/>
        </w:rPr>
      </w:pPr>
    </w:p>
    <w:p w14:paraId="10274FCE" w14:textId="77777777" w:rsidR="00DD078C" w:rsidRDefault="00DD078C" w:rsidP="00DD078C">
      <w:pPr>
        <w:tabs>
          <w:tab w:val="left" w:pos="1461"/>
        </w:tabs>
        <w:adjustRightInd/>
        <w:spacing w:line="230" w:lineRule="auto"/>
        <w:ind w:left="-448" w:right="147" w:firstLine="709"/>
        <w:jc w:val="both"/>
        <w:rPr>
          <w:sz w:val="28"/>
          <w:szCs w:val="28"/>
        </w:rPr>
      </w:pPr>
    </w:p>
    <w:p w14:paraId="4F2D3DF8" w14:textId="77777777" w:rsidR="00DD078C" w:rsidRDefault="00DD078C" w:rsidP="00DD078C">
      <w:pPr>
        <w:tabs>
          <w:tab w:val="left" w:pos="1461"/>
        </w:tabs>
        <w:adjustRightInd/>
        <w:spacing w:line="230" w:lineRule="auto"/>
        <w:ind w:left="-448" w:right="147" w:firstLine="709"/>
        <w:jc w:val="both"/>
        <w:rPr>
          <w:sz w:val="28"/>
          <w:szCs w:val="28"/>
        </w:rPr>
      </w:pPr>
    </w:p>
    <w:p w14:paraId="15AF2C69" w14:textId="77777777" w:rsidR="00DD078C" w:rsidRDefault="00DD078C" w:rsidP="00DD078C">
      <w:pPr>
        <w:tabs>
          <w:tab w:val="left" w:pos="1461"/>
        </w:tabs>
        <w:adjustRightInd/>
        <w:spacing w:line="230" w:lineRule="auto"/>
        <w:ind w:left="-448" w:right="147" w:firstLine="709"/>
        <w:jc w:val="both"/>
        <w:rPr>
          <w:sz w:val="28"/>
          <w:szCs w:val="28"/>
        </w:rPr>
      </w:pPr>
    </w:p>
    <w:p w14:paraId="7C477F66" w14:textId="77777777" w:rsidR="00DD078C" w:rsidRDefault="00DD078C" w:rsidP="00DD078C">
      <w:pPr>
        <w:tabs>
          <w:tab w:val="left" w:pos="1461"/>
        </w:tabs>
        <w:adjustRightInd/>
        <w:spacing w:line="230" w:lineRule="auto"/>
        <w:ind w:left="-448" w:right="147" w:firstLine="709"/>
        <w:jc w:val="both"/>
        <w:rPr>
          <w:sz w:val="28"/>
          <w:szCs w:val="28"/>
        </w:rPr>
      </w:pPr>
    </w:p>
    <w:p w14:paraId="5DEF624A" w14:textId="77777777" w:rsidR="00DD078C" w:rsidRDefault="00DD078C" w:rsidP="00DD078C">
      <w:pPr>
        <w:tabs>
          <w:tab w:val="left" w:pos="1461"/>
        </w:tabs>
        <w:adjustRightInd/>
        <w:spacing w:line="230" w:lineRule="auto"/>
        <w:ind w:left="-448" w:right="147" w:firstLine="709"/>
        <w:jc w:val="both"/>
        <w:rPr>
          <w:sz w:val="28"/>
          <w:szCs w:val="28"/>
        </w:rPr>
      </w:pPr>
    </w:p>
    <w:p w14:paraId="439AA300" w14:textId="77777777" w:rsidR="00DD078C" w:rsidRDefault="00DD078C" w:rsidP="00DD078C">
      <w:pPr>
        <w:tabs>
          <w:tab w:val="left" w:pos="1461"/>
        </w:tabs>
        <w:adjustRightInd/>
        <w:spacing w:line="230" w:lineRule="auto"/>
        <w:ind w:left="-448" w:right="147" w:firstLine="709"/>
        <w:jc w:val="both"/>
        <w:rPr>
          <w:sz w:val="28"/>
          <w:szCs w:val="28"/>
        </w:rPr>
      </w:pPr>
    </w:p>
    <w:p w14:paraId="1E6C02FB" w14:textId="77777777" w:rsidR="00DD078C" w:rsidRDefault="00DD078C" w:rsidP="00DD078C">
      <w:pPr>
        <w:tabs>
          <w:tab w:val="left" w:pos="1461"/>
        </w:tabs>
        <w:adjustRightInd/>
        <w:spacing w:line="230" w:lineRule="auto"/>
        <w:ind w:left="-448" w:right="147" w:firstLine="709"/>
        <w:jc w:val="both"/>
        <w:rPr>
          <w:sz w:val="28"/>
          <w:szCs w:val="28"/>
        </w:rPr>
      </w:pPr>
    </w:p>
    <w:p w14:paraId="30BB11B4" w14:textId="77777777" w:rsidR="00DD078C" w:rsidRDefault="00DD078C" w:rsidP="00DD078C">
      <w:pPr>
        <w:tabs>
          <w:tab w:val="left" w:pos="1461"/>
        </w:tabs>
        <w:adjustRightInd/>
        <w:spacing w:line="230" w:lineRule="auto"/>
        <w:ind w:left="-448" w:right="147" w:firstLine="709"/>
        <w:jc w:val="right"/>
        <w:rPr>
          <w:sz w:val="28"/>
          <w:szCs w:val="28"/>
        </w:rPr>
      </w:pPr>
    </w:p>
    <w:p w14:paraId="13A2FAEA" w14:textId="77777777" w:rsidR="00DD078C" w:rsidRDefault="00DD078C" w:rsidP="00DD078C">
      <w:pPr>
        <w:tabs>
          <w:tab w:val="left" w:pos="1461"/>
        </w:tabs>
        <w:adjustRightInd/>
        <w:spacing w:line="230" w:lineRule="auto"/>
        <w:ind w:left="-448" w:right="147" w:firstLine="709"/>
        <w:jc w:val="right"/>
        <w:rPr>
          <w:sz w:val="28"/>
          <w:szCs w:val="28"/>
        </w:rPr>
      </w:pPr>
    </w:p>
    <w:p w14:paraId="6E809249" w14:textId="77777777" w:rsidR="00DD078C" w:rsidRDefault="00DD078C" w:rsidP="00DD078C">
      <w:pPr>
        <w:tabs>
          <w:tab w:val="left" w:pos="1461"/>
        </w:tabs>
        <w:adjustRightInd/>
        <w:spacing w:line="230" w:lineRule="auto"/>
        <w:ind w:left="-448" w:right="147" w:firstLine="709"/>
        <w:jc w:val="right"/>
        <w:rPr>
          <w:sz w:val="28"/>
          <w:szCs w:val="28"/>
        </w:rPr>
      </w:pPr>
    </w:p>
    <w:p w14:paraId="5578EBF6" w14:textId="77777777" w:rsidR="00DD078C" w:rsidRDefault="00DD078C" w:rsidP="00DD078C">
      <w:pPr>
        <w:tabs>
          <w:tab w:val="left" w:pos="1461"/>
        </w:tabs>
        <w:adjustRightInd/>
        <w:spacing w:line="230" w:lineRule="auto"/>
        <w:ind w:left="-448" w:right="147" w:firstLine="709"/>
        <w:jc w:val="right"/>
        <w:rPr>
          <w:sz w:val="28"/>
          <w:szCs w:val="28"/>
        </w:rPr>
      </w:pPr>
    </w:p>
    <w:p w14:paraId="1B011682" w14:textId="77777777" w:rsidR="00DD078C" w:rsidRDefault="00DD078C" w:rsidP="00DD078C">
      <w:pPr>
        <w:tabs>
          <w:tab w:val="left" w:pos="1461"/>
        </w:tabs>
        <w:adjustRightInd/>
        <w:spacing w:line="230" w:lineRule="auto"/>
        <w:ind w:left="-448" w:right="147" w:firstLine="709"/>
        <w:jc w:val="right"/>
        <w:rPr>
          <w:sz w:val="28"/>
          <w:szCs w:val="28"/>
        </w:rPr>
      </w:pPr>
    </w:p>
    <w:p w14:paraId="13C94069" w14:textId="77777777" w:rsidR="00DD078C" w:rsidRDefault="00DD078C" w:rsidP="00DD078C">
      <w:pPr>
        <w:tabs>
          <w:tab w:val="left" w:pos="1461"/>
        </w:tabs>
        <w:adjustRightInd/>
        <w:spacing w:line="230" w:lineRule="auto"/>
        <w:ind w:left="-448" w:right="147" w:firstLine="709"/>
        <w:jc w:val="right"/>
        <w:rPr>
          <w:sz w:val="28"/>
          <w:szCs w:val="28"/>
        </w:rPr>
      </w:pPr>
    </w:p>
    <w:p w14:paraId="2AB8C50D" w14:textId="77777777" w:rsidR="00DD078C" w:rsidRDefault="00DD078C" w:rsidP="00DD078C">
      <w:pPr>
        <w:tabs>
          <w:tab w:val="left" w:pos="1461"/>
        </w:tabs>
        <w:adjustRightInd/>
        <w:spacing w:line="230" w:lineRule="auto"/>
        <w:ind w:left="-448" w:right="147" w:firstLine="709"/>
        <w:jc w:val="right"/>
        <w:rPr>
          <w:sz w:val="28"/>
          <w:szCs w:val="28"/>
        </w:rPr>
      </w:pPr>
    </w:p>
    <w:p w14:paraId="0D6C5373" w14:textId="77777777" w:rsidR="00DD078C" w:rsidRDefault="00DD078C" w:rsidP="00DD078C">
      <w:pPr>
        <w:tabs>
          <w:tab w:val="left" w:pos="1461"/>
        </w:tabs>
        <w:adjustRightInd/>
        <w:spacing w:line="230" w:lineRule="auto"/>
        <w:ind w:left="-448" w:right="147" w:firstLine="709"/>
        <w:jc w:val="right"/>
        <w:rPr>
          <w:sz w:val="28"/>
          <w:szCs w:val="28"/>
        </w:rPr>
      </w:pPr>
    </w:p>
    <w:p w14:paraId="0FCA2072" w14:textId="77777777" w:rsidR="00DD078C" w:rsidRDefault="00DD078C" w:rsidP="00DD078C">
      <w:pPr>
        <w:tabs>
          <w:tab w:val="left" w:pos="1461"/>
        </w:tabs>
        <w:adjustRightInd/>
        <w:spacing w:line="230" w:lineRule="auto"/>
        <w:ind w:left="-448" w:right="147" w:firstLine="709"/>
        <w:jc w:val="right"/>
        <w:rPr>
          <w:sz w:val="28"/>
          <w:szCs w:val="28"/>
        </w:rPr>
      </w:pPr>
    </w:p>
    <w:p w14:paraId="584B7BB2" w14:textId="77777777" w:rsidR="00DD078C" w:rsidRDefault="00DD078C" w:rsidP="00DD078C">
      <w:pPr>
        <w:tabs>
          <w:tab w:val="left" w:pos="1461"/>
        </w:tabs>
        <w:adjustRightInd/>
        <w:spacing w:line="230" w:lineRule="auto"/>
        <w:ind w:left="-448" w:right="147" w:firstLine="709"/>
        <w:jc w:val="right"/>
        <w:rPr>
          <w:sz w:val="28"/>
          <w:szCs w:val="28"/>
        </w:rPr>
      </w:pPr>
    </w:p>
    <w:p w14:paraId="62D5440A" w14:textId="77777777" w:rsidR="00DD078C" w:rsidRDefault="00DD078C" w:rsidP="00DD078C">
      <w:pPr>
        <w:tabs>
          <w:tab w:val="left" w:pos="1461"/>
        </w:tabs>
        <w:adjustRightInd/>
        <w:spacing w:line="230" w:lineRule="auto"/>
        <w:ind w:left="-448" w:right="147" w:firstLine="709"/>
        <w:jc w:val="right"/>
        <w:rPr>
          <w:sz w:val="28"/>
          <w:szCs w:val="28"/>
        </w:rPr>
      </w:pPr>
    </w:p>
    <w:p w14:paraId="2AA00E73" w14:textId="77777777" w:rsidR="00DD078C" w:rsidRDefault="00DD078C" w:rsidP="00DD078C">
      <w:pPr>
        <w:tabs>
          <w:tab w:val="left" w:pos="1461"/>
        </w:tabs>
        <w:adjustRightInd/>
        <w:spacing w:line="230" w:lineRule="auto"/>
        <w:ind w:left="-448" w:right="147" w:firstLine="709"/>
        <w:jc w:val="right"/>
        <w:rPr>
          <w:sz w:val="28"/>
          <w:szCs w:val="28"/>
        </w:rPr>
      </w:pPr>
    </w:p>
    <w:p w14:paraId="59570AF2" w14:textId="77777777" w:rsidR="00DD078C" w:rsidRDefault="00DD078C" w:rsidP="00DD078C">
      <w:pPr>
        <w:tabs>
          <w:tab w:val="left" w:pos="1461"/>
        </w:tabs>
        <w:adjustRightInd/>
        <w:spacing w:line="230" w:lineRule="auto"/>
        <w:ind w:left="-448" w:right="147" w:firstLine="709"/>
        <w:jc w:val="right"/>
        <w:rPr>
          <w:sz w:val="28"/>
          <w:szCs w:val="28"/>
        </w:rPr>
      </w:pPr>
    </w:p>
    <w:p w14:paraId="7B4BD674" w14:textId="77777777" w:rsidR="00DD078C" w:rsidRDefault="00DD078C" w:rsidP="00DD078C">
      <w:pPr>
        <w:tabs>
          <w:tab w:val="left" w:pos="1461"/>
        </w:tabs>
        <w:adjustRightInd/>
        <w:spacing w:line="230" w:lineRule="auto"/>
        <w:ind w:left="-448" w:right="147" w:firstLine="709"/>
        <w:jc w:val="right"/>
        <w:rPr>
          <w:sz w:val="28"/>
          <w:szCs w:val="28"/>
        </w:rPr>
      </w:pPr>
    </w:p>
    <w:p w14:paraId="276F199A" w14:textId="77777777" w:rsidR="00DD078C" w:rsidRDefault="00DD078C" w:rsidP="00DD078C">
      <w:pPr>
        <w:tabs>
          <w:tab w:val="left" w:pos="1461"/>
        </w:tabs>
        <w:adjustRightInd/>
        <w:spacing w:line="230" w:lineRule="auto"/>
        <w:ind w:left="-448" w:right="147" w:firstLine="709"/>
        <w:jc w:val="right"/>
        <w:rPr>
          <w:sz w:val="28"/>
          <w:szCs w:val="28"/>
        </w:rPr>
      </w:pPr>
    </w:p>
    <w:p w14:paraId="6C35ED5A" w14:textId="77777777" w:rsidR="00DD078C" w:rsidRDefault="00DD078C" w:rsidP="00DD078C">
      <w:pPr>
        <w:tabs>
          <w:tab w:val="left" w:pos="1461"/>
        </w:tabs>
        <w:adjustRightInd/>
        <w:spacing w:line="230" w:lineRule="auto"/>
        <w:ind w:left="-448" w:right="147" w:firstLine="709"/>
        <w:jc w:val="right"/>
        <w:rPr>
          <w:sz w:val="28"/>
          <w:szCs w:val="28"/>
        </w:rPr>
      </w:pPr>
    </w:p>
    <w:p w14:paraId="6BDF8FAD" w14:textId="77777777" w:rsidR="00DD078C" w:rsidRDefault="00DD078C" w:rsidP="00DD078C">
      <w:pPr>
        <w:tabs>
          <w:tab w:val="left" w:pos="1461"/>
        </w:tabs>
        <w:adjustRightInd/>
        <w:spacing w:line="230" w:lineRule="auto"/>
        <w:ind w:left="-448" w:right="147" w:firstLine="709"/>
        <w:jc w:val="right"/>
        <w:rPr>
          <w:sz w:val="28"/>
          <w:szCs w:val="28"/>
        </w:rPr>
      </w:pPr>
    </w:p>
    <w:p w14:paraId="7A97D4F5" w14:textId="77777777" w:rsidR="00DD078C" w:rsidRDefault="00DD078C" w:rsidP="00DD078C">
      <w:pPr>
        <w:tabs>
          <w:tab w:val="left" w:pos="1461"/>
        </w:tabs>
        <w:adjustRightInd/>
        <w:spacing w:line="230" w:lineRule="auto"/>
        <w:ind w:left="-448" w:right="147" w:firstLine="709"/>
        <w:jc w:val="right"/>
        <w:rPr>
          <w:sz w:val="28"/>
          <w:szCs w:val="28"/>
        </w:rPr>
      </w:pPr>
    </w:p>
    <w:p w14:paraId="2DD1B79C" w14:textId="77777777" w:rsidR="00DD078C" w:rsidRDefault="00DD078C" w:rsidP="00DD078C">
      <w:pPr>
        <w:tabs>
          <w:tab w:val="left" w:pos="1461"/>
        </w:tabs>
        <w:adjustRightInd/>
        <w:spacing w:line="230" w:lineRule="auto"/>
        <w:ind w:left="-448" w:right="147" w:firstLine="709"/>
        <w:jc w:val="right"/>
        <w:rPr>
          <w:sz w:val="28"/>
          <w:szCs w:val="28"/>
        </w:rPr>
      </w:pPr>
    </w:p>
    <w:p w14:paraId="617DB835" w14:textId="77777777" w:rsidR="00DD078C" w:rsidRDefault="00DD078C" w:rsidP="00DD078C">
      <w:pPr>
        <w:tabs>
          <w:tab w:val="left" w:pos="1461"/>
        </w:tabs>
        <w:adjustRightInd/>
        <w:spacing w:line="230" w:lineRule="auto"/>
        <w:ind w:left="-448" w:right="147" w:firstLine="709"/>
        <w:jc w:val="right"/>
        <w:rPr>
          <w:sz w:val="28"/>
          <w:szCs w:val="28"/>
        </w:rPr>
      </w:pPr>
      <w:r>
        <w:rPr>
          <w:sz w:val="28"/>
          <w:szCs w:val="28"/>
        </w:rPr>
        <w:lastRenderedPageBreak/>
        <w:t xml:space="preserve">Приложение 1 </w:t>
      </w:r>
    </w:p>
    <w:p w14:paraId="2F10AF9B" w14:textId="77777777" w:rsidR="00DD078C" w:rsidRDefault="00DD078C" w:rsidP="00DD078C">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2E2DABCB" w14:textId="77777777" w:rsidR="00DD078C" w:rsidRPr="009F2C04" w:rsidRDefault="00DD078C" w:rsidP="00DD078C">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p>
    <w:p w14:paraId="29246676" w14:textId="77777777" w:rsidR="00DD078C" w:rsidRDefault="00DD078C" w:rsidP="00DD078C">
      <w:pPr>
        <w:tabs>
          <w:tab w:val="left" w:pos="1461"/>
        </w:tabs>
        <w:adjustRightInd/>
        <w:spacing w:line="230" w:lineRule="auto"/>
        <w:ind w:left="-448" w:right="147" w:firstLine="709"/>
        <w:jc w:val="right"/>
        <w:rPr>
          <w:sz w:val="28"/>
          <w:szCs w:val="28"/>
        </w:rPr>
      </w:pPr>
      <w:r w:rsidRPr="009F2C04">
        <w:rPr>
          <w:sz w:val="28"/>
          <w:szCs w:val="28"/>
        </w:rPr>
        <w:t xml:space="preserve">потребителей тепловой энергии, </w:t>
      </w:r>
    </w:p>
    <w:p w14:paraId="747B7CEE" w14:textId="77777777" w:rsidR="00DD078C" w:rsidRDefault="00DD078C" w:rsidP="00DD078C">
      <w:pPr>
        <w:tabs>
          <w:tab w:val="left" w:pos="1461"/>
        </w:tabs>
        <w:adjustRightInd/>
        <w:spacing w:line="230" w:lineRule="auto"/>
        <w:ind w:left="-448" w:right="147" w:firstLine="709"/>
        <w:jc w:val="right"/>
        <w:rPr>
          <w:sz w:val="28"/>
          <w:szCs w:val="28"/>
        </w:rPr>
      </w:pPr>
      <w:r w:rsidRPr="00343F2D">
        <w:rPr>
          <w:sz w:val="28"/>
          <w:szCs w:val="28"/>
        </w:rPr>
        <w:t>к отопительному периоду 202</w:t>
      </w:r>
      <w:r>
        <w:rPr>
          <w:sz w:val="28"/>
          <w:szCs w:val="28"/>
        </w:rPr>
        <w:t>6</w:t>
      </w:r>
      <w:r w:rsidRPr="00343F2D">
        <w:rPr>
          <w:sz w:val="28"/>
          <w:szCs w:val="28"/>
        </w:rPr>
        <w:t>-202</w:t>
      </w:r>
      <w:r>
        <w:rPr>
          <w:sz w:val="28"/>
          <w:szCs w:val="28"/>
        </w:rPr>
        <w:t>7</w:t>
      </w:r>
      <w:r w:rsidRPr="00343F2D">
        <w:rPr>
          <w:sz w:val="28"/>
          <w:szCs w:val="28"/>
        </w:rPr>
        <w:t xml:space="preserve"> годов </w:t>
      </w:r>
    </w:p>
    <w:p w14:paraId="40749BEA" w14:textId="77777777" w:rsidR="00DD078C" w:rsidRDefault="00DD078C" w:rsidP="00DD078C">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548E37BF" w14:textId="77777777" w:rsidR="00DD078C" w:rsidRPr="00E843B7" w:rsidRDefault="00DD078C" w:rsidP="00DD078C">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6EFD8F1F" w14:textId="77777777" w:rsidR="00DD078C" w:rsidRPr="00E843B7" w:rsidRDefault="00DD078C" w:rsidP="00DD078C">
      <w:pPr>
        <w:tabs>
          <w:tab w:val="left" w:pos="1461"/>
        </w:tabs>
        <w:adjustRightInd/>
        <w:spacing w:line="230" w:lineRule="auto"/>
        <w:ind w:left="-448" w:right="147" w:firstLine="709"/>
        <w:jc w:val="both"/>
        <w:rPr>
          <w:sz w:val="28"/>
          <w:szCs w:val="28"/>
        </w:rPr>
      </w:pPr>
    </w:p>
    <w:p w14:paraId="10689851" w14:textId="77777777" w:rsidR="00DD078C" w:rsidRDefault="00DD078C" w:rsidP="00DD078C">
      <w:pPr>
        <w:tabs>
          <w:tab w:val="left" w:pos="1461"/>
        </w:tabs>
        <w:adjustRightInd/>
        <w:spacing w:line="230" w:lineRule="auto"/>
        <w:ind w:left="-448" w:right="147" w:firstLine="709"/>
        <w:jc w:val="both"/>
        <w:rPr>
          <w:sz w:val="28"/>
        </w:rPr>
      </w:pPr>
    </w:p>
    <w:p w14:paraId="17A81F3D" w14:textId="77777777" w:rsidR="00DD078C" w:rsidRDefault="00DD078C" w:rsidP="00DD078C">
      <w:pPr>
        <w:jc w:val="center"/>
        <w:rPr>
          <w:b/>
          <w:spacing w:val="-4"/>
          <w:sz w:val="28"/>
        </w:rPr>
      </w:pPr>
      <w:r>
        <w:rPr>
          <w:b/>
          <w:sz w:val="28"/>
        </w:rPr>
        <w:t>График</w:t>
      </w:r>
      <w:r>
        <w:rPr>
          <w:b/>
          <w:spacing w:val="-5"/>
          <w:sz w:val="28"/>
        </w:rPr>
        <w:t xml:space="preserve"> </w:t>
      </w:r>
      <w:r>
        <w:rPr>
          <w:b/>
          <w:sz w:val="28"/>
        </w:rPr>
        <w:t>проведения</w:t>
      </w:r>
      <w:r>
        <w:rPr>
          <w:b/>
          <w:spacing w:val="1"/>
          <w:sz w:val="28"/>
        </w:rPr>
        <w:t xml:space="preserve"> </w:t>
      </w:r>
      <w:r>
        <w:rPr>
          <w:b/>
          <w:sz w:val="28"/>
        </w:rPr>
        <w:t>оценки</w:t>
      </w:r>
      <w:r>
        <w:rPr>
          <w:b/>
          <w:spacing w:val="-4"/>
          <w:sz w:val="28"/>
        </w:rPr>
        <w:t xml:space="preserve"> </w:t>
      </w:r>
      <w:r>
        <w:rPr>
          <w:b/>
          <w:sz w:val="28"/>
        </w:rPr>
        <w:t>обеспечения</w:t>
      </w:r>
      <w:r>
        <w:rPr>
          <w:b/>
          <w:spacing w:val="16"/>
          <w:sz w:val="28"/>
        </w:rPr>
        <w:t xml:space="preserve"> </w:t>
      </w:r>
      <w:r>
        <w:rPr>
          <w:b/>
          <w:sz w:val="28"/>
        </w:rPr>
        <w:t>готовности</w:t>
      </w:r>
      <w:r>
        <w:rPr>
          <w:b/>
          <w:spacing w:val="3"/>
          <w:sz w:val="28"/>
        </w:rPr>
        <w:t xml:space="preserve"> </w:t>
      </w:r>
      <w:r>
        <w:rPr>
          <w:b/>
          <w:sz w:val="28"/>
        </w:rPr>
        <w:t>к</w:t>
      </w:r>
      <w:r>
        <w:rPr>
          <w:b/>
          <w:spacing w:val="-15"/>
          <w:sz w:val="28"/>
        </w:rPr>
        <w:t xml:space="preserve"> </w:t>
      </w:r>
      <w:r>
        <w:rPr>
          <w:b/>
          <w:sz w:val="28"/>
        </w:rPr>
        <w:t>отопительному</w:t>
      </w:r>
      <w:r>
        <w:rPr>
          <w:b/>
          <w:spacing w:val="11"/>
          <w:sz w:val="28"/>
        </w:rPr>
        <w:t xml:space="preserve"> </w:t>
      </w:r>
      <w:r>
        <w:rPr>
          <w:b/>
          <w:sz w:val="28"/>
        </w:rPr>
        <w:t>периоду</w:t>
      </w:r>
      <w:r>
        <w:rPr>
          <w:b/>
          <w:spacing w:val="-8"/>
          <w:sz w:val="28"/>
        </w:rPr>
        <w:t xml:space="preserve"> </w:t>
      </w:r>
      <w:r>
        <w:rPr>
          <w:b/>
          <w:sz w:val="28"/>
        </w:rPr>
        <w:t>2026-2027</w:t>
      </w:r>
      <w:r>
        <w:rPr>
          <w:b/>
          <w:spacing w:val="4"/>
          <w:sz w:val="28"/>
        </w:rPr>
        <w:t xml:space="preserve"> </w:t>
      </w:r>
      <w:r>
        <w:rPr>
          <w:b/>
          <w:spacing w:val="-4"/>
          <w:sz w:val="28"/>
        </w:rPr>
        <w:t>годов</w:t>
      </w:r>
    </w:p>
    <w:p w14:paraId="27C32966" w14:textId="77777777" w:rsidR="00DD078C" w:rsidRDefault="00DD078C" w:rsidP="00DD078C">
      <w:pPr>
        <w:jc w:val="center"/>
        <w:rPr>
          <w:b/>
          <w:spacing w:val="-4"/>
          <w:sz w:val="28"/>
        </w:rPr>
      </w:pPr>
    </w:p>
    <w:tbl>
      <w:tblPr>
        <w:tblStyle w:val="a3"/>
        <w:tblW w:w="0" w:type="auto"/>
        <w:tblLook w:val="04A0" w:firstRow="1" w:lastRow="0" w:firstColumn="1" w:lastColumn="0" w:noHBand="0" w:noVBand="1"/>
      </w:tblPr>
      <w:tblGrid>
        <w:gridCol w:w="704"/>
        <w:gridCol w:w="5972"/>
        <w:gridCol w:w="3339"/>
      </w:tblGrid>
      <w:tr w:rsidR="00DD078C" w14:paraId="1DFA5E77" w14:textId="77777777" w:rsidTr="00B83530">
        <w:tc>
          <w:tcPr>
            <w:tcW w:w="704" w:type="dxa"/>
          </w:tcPr>
          <w:p w14:paraId="0517F76A" w14:textId="77777777" w:rsidR="00DD078C" w:rsidRPr="00195BFB" w:rsidRDefault="00DD078C" w:rsidP="00B83530">
            <w:pPr>
              <w:jc w:val="center"/>
              <w:rPr>
                <w:sz w:val="28"/>
              </w:rPr>
            </w:pPr>
            <w:r w:rsidRPr="00195BFB">
              <w:rPr>
                <w:sz w:val="28"/>
              </w:rPr>
              <w:t>№ п/п</w:t>
            </w:r>
          </w:p>
        </w:tc>
        <w:tc>
          <w:tcPr>
            <w:tcW w:w="5972" w:type="dxa"/>
          </w:tcPr>
          <w:p w14:paraId="037B4A52" w14:textId="77777777" w:rsidR="00DD078C" w:rsidRDefault="00DD078C" w:rsidP="00B83530">
            <w:pPr>
              <w:pStyle w:val="TableParagraph"/>
              <w:spacing w:line="295" w:lineRule="exact"/>
              <w:ind w:right="26"/>
              <w:jc w:val="center"/>
              <w:rPr>
                <w:sz w:val="28"/>
              </w:rPr>
            </w:pPr>
            <w:r>
              <w:rPr>
                <w:sz w:val="28"/>
              </w:rPr>
              <w:t>Объекты,</w:t>
            </w:r>
            <w:r>
              <w:rPr>
                <w:spacing w:val="-4"/>
                <w:sz w:val="28"/>
              </w:rPr>
              <w:t xml:space="preserve"> </w:t>
            </w:r>
            <w:r>
              <w:rPr>
                <w:sz w:val="28"/>
              </w:rPr>
              <w:t>подлежащие</w:t>
            </w:r>
            <w:r>
              <w:rPr>
                <w:spacing w:val="3"/>
                <w:sz w:val="28"/>
              </w:rPr>
              <w:t xml:space="preserve"> </w:t>
            </w:r>
            <w:r>
              <w:rPr>
                <w:sz w:val="28"/>
              </w:rPr>
              <w:t>оценке</w:t>
            </w:r>
            <w:r>
              <w:rPr>
                <w:spacing w:val="-8"/>
                <w:sz w:val="28"/>
              </w:rPr>
              <w:t xml:space="preserve"> </w:t>
            </w:r>
            <w:r>
              <w:rPr>
                <w:sz w:val="28"/>
              </w:rPr>
              <w:t>обеспечения</w:t>
            </w:r>
            <w:r>
              <w:rPr>
                <w:spacing w:val="-2"/>
                <w:sz w:val="28"/>
              </w:rPr>
              <w:t xml:space="preserve"> готовности</w:t>
            </w:r>
          </w:p>
        </w:tc>
        <w:tc>
          <w:tcPr>
            <w:tcW w:w="3339" w:type="dxa"/>
          </w:tcPr>
          <w:p w14:paraId="2BDED0BB" w14:textId="77777777" w:rsidR="00DD078C" w:rsidRDefault="00DD078C" w:rsidP="00B83530">
            <w:pPr>
              <w:pStyle w:val="TableParagraph"/>
              <w:spacing w:line="300" w:lineRule="exact"/>
              <w:ind w:right="22"/>
              <w:jc w:val="center"/>
              <w:rPr>
                <w:sz w:val="28"/>
              </w:rPr>
            </w:pPr>
            <w:r>
              <w:rPr>
                <w:sz w:val="28"/>
              </w:rPr>
              <w:t>Сроки</w:t>
            </w:r>
            <w:r>
              <w:rPr>
                <w:spacing w:val="3"/>
                <w:sz w:val="28"/>
              </w:rPr>
              <w:t xml:space="preserve"> </w:t>
            </w:r>
            <w:r>
              <w:rPr>
                <w:sz w:val="28"/>
              </w:rPr>
              <w:t>проведения</w:t>
            </w:r>
            <w:r>
              <w:rPr>
                <w:spacing w:val="9"/>
                <w:sz w:val="28"/>
              </w:rPr>
              <w:t xml:space="preserve"> </w:t>
            </w:r>
            <w:r>
              <w:rPr>
                <w:spacing w:val="-2"/>
                <w:sz w:val="28"/>
              </w:rPr>
              <w:t>проверки</w:t>
            </w:r>
          </w:p>
        </w:tc>
      </w:tr>
      <w:tr w:rsidR="00DD078C" w14:paraId="620DB4DC" w14:textId="77777777" w:rsidTr="00B83530">
        <w:tc>
          <w:tcPr>
            <w:tcW w:w="704" w:type="dxa"/>
          </w:tcPr>
          <w:p w14:paraId="2906CE7A" w14:textId="77777777" w:rsidR="00DD078C" w:rsidRPr="00195BFB" w:rsidRDefault="00DD078C" w:rsidP="00B83530">
            <w:pPr>
              <w:jc w:val="center"/>
              <w:rPr>
                <w:sz w:val="28"/>
              </w:rPr>
            </w:pPr>
            <w:r>
              <w:rPr>
                <w:sz w:val="28"/>
              </w:rPr>
              <w:t>1.</w:t>
            </w:r>
          </w:p>
        </w:tc>
        <w:tc>
          <w:tcPr>
            <w:tcW w:w="5972" w:type="dxa"/>
          </w:tcPr>
          <w:p w14:paraId="052BF098" w14:textId="77777777" w:rsidR="00DD078C" w:rsidRDefault="00DD078C" w:rsidP="00B83530">
            <w:pPr>
              <w:rPr>
                <w:sz w:val="28"/>
              </w:rPr>
            </w:pPr>
            <w:r>
              <w:rPr>
                <w:sz w:val="28"/>
              </w:rPr>
              <w:t>Потребители тепловой энергии:</w:t>
            </w:r>
          </w:p>
          <w:p w14:paraId="01B9BBA2" w14:textId="77777777" w:rsidR="00DD078C" w:rsidRDefault="00DD078C" w:rsidP="00B83530">
            <w:pPr>
              <w:rPr>
                <w:sz w:val="28"/>
                <w:szCs w:val="28"/>
              </w:rPr>
            </w:pPr>
            <w:r>
              <w:rPr>
                <w:sz w:val="28"/>
                <w:szCs w:val="28"/>
              </w:rPr>
              <w:t>Д.п. Чернолучинский:</w:t>
            </w:r>
          </w:p>
          <w:p w14:paraId="4D5FE31C" w14:textId="77777777" w:rsidR="00DD078C" w:rsidRDefault="00DD078C" w:rsidP="00B83530">
            <w:pPr>
              <w:rPr>
                <w:sz w:val="28"/>
                <w:szCs w:val="28"/>
              </w:rPr>
            </w:pPr>
            <w:r>
              <w:rPr>
                <w:sz w:val="28"/>
                <w:szCs w:val="28"/>
              </w:rPr>
              <w:t>МБОУ «Чернолученская СОШ», у</w:t>
            </w:r>
            <w:r w:rsidRPr="004C5B32">
              <w:rPr>
                <w:sz w:val="28"/>
                <w:szCs w:val="28"/>
              </w:rPr>
              <w:t>л. Пионерская</w:t>
            </w:r>
            <w:r>
              <w:rPr>
                <w:sz w:val="28"/>
                <w:szCs w:val="28"/>
              </w:rPr>
              <w:t>, д.</w:t>
            </w:r>
            <w:r w:rsidRPr="004C5B32">
              <w:rPr>
                <w:sz w:val="28"/>
                <w:szCs w:val="28"/>
              </w:rPr>
              <w:t xml:space="preserve"> 18</w:t>
            </w:r>
            <w:r>
              <w:rPr>
                <w:sz w:val="28"/>
                <w:szCs w:val="28"/>
              </w:rPr>
              <w:t>;</w:t>
            </w:r>
          </w:p>
          <w:p w14:paraId="729877EC" w14:textId="77777777" w:rsidR="00DD078C" w:rsidRPr="004C5B32" w:rsidRDefault="00DD078C" w:rsidP="00B83530">
            <w:pPr>
              <w:rPr>
                <w:sz w:val="28"/>
                <w:szCs w:val="28"/>
              </w:rPr>
            </w:pPr>
            <w:r>
              <w:rPr>
                <w:sz w:val="28"/>
                <w:szCs w:val="28"/>
              </w:rPr>
              <w:t>Администрация Чернолучинского городского поселения, ул. Пионерская, д. 16:</w:t>
            </w:r>
          </w:p>
          <w:p w14:paraId="5E3D85E7" w14:textId="77777777" w:rsidR="00DD078C" w:rsidRDefault="00DD078C" w:rsidP="00B83530">
            <w:pPr>
              <w:rPr>
                <w:sz w:val="28"/>
                <w:szCs w:val="28"/>
              </w:rPr>
            </w:pPr>
            <w:r>
              <w:rPr>
                <w:sz w:val="28"/>
                <w:szCs w:val="28"/>
              </w:rPr>
              <w:t xml:space="preserve">- </w:t>
            </w:r>
            <w:r w:rsidRPr="004C5B32">
              <w:rPr>
                <w:sz w:val="28"/>
                <w:szCs w:val="28"/>
              </w:rPr>
              <w:t>Чернолучинский ДК-филиал МБУ «ЦКС Омского района»</w:t>
            </w:r>
            <w:r>
              <w:rPr>
                <w:sz w:val="28"/>
                <w:szCs w:val="28"/>
              </w:rPr>
              <w:t>, у</w:t>
            </w:r>
            <w:r w:rsidRPr="004C5B32">
              <w:rPr>
                <w:sz w:val="28"/>
                <w:szCs w:val="28"/>
              </w:rPr>
              <w:t>л. Курортная</w:t>
            </w:r>
            <w:r>
              <w:rPr>
                <w:sz w:val="28"/>
                <w:szCs w:val="28"/>
              </w:rPr>
              <w:t>, д.</w:t>
            </w:r>
            <w:r w:rsidRPr="004C5B32">
              <w:rPr>
                <w:sz w:val="28"/>
                <w:szCs w:val="28"/>
              </w:rPr>
              <w:t xml:space="preserve"> 18А</w:t>
            </w:r>
            <w:r>
              <w:rPr>
                <w:sz w:val="28"/>
                <w:szCs w:val="28"/>
              </w:rPr>
              <w:t>;</w:t>
            </w:r>
          </w:p>
          <w:p w14:paraId="7946E1C8" w14:textId="77777777" w:rsidR="00DD078C" w:rsidRPr="004C5B32" w:rsidRDefault="00DD078C" w:rsidP="00B83530">
            <w:pPr>
              <w:rPr>
                <w:sz w:val="28"/>
                <w:szCs w:val="28"/>
              </w:rPr>
            </w:pPr>
            <w:r>
              <w:rPr>
                <w:sz w:val="28"/>
                <w:szCs w:val="28"/>
              </w:rPr>
              <w:t xml:space="preserve">- </w:t>
            </w:r>
            <w:r w:rsidRPr="00BE543E">
              <w:rPr>
                <w:sz w:val="28"/>
                <w:szCs w:val="28"/>
              </w:rPr>
              <w:t>клуб «Орион», ул. Поселковая, 4б</w:t>
            </w:r>
            <w:r>
              <w:rPr>
                <w:sz w:val="28"/>
                <w:szCs w:val="28"/>
              </w:rPr>
              <w:t>;</w:t>
            </w:r>
          </w:p>
          <w:p w14:paraId="2F50A0F4" w14:textId="77777777" w:rsidR="00DD078C" w:rsidRPr="004C5B32" w:rsidRDefault="00DD078C" w:rsidP="00B83530">
            <w:pPr>
              <w:rPr>
                <w:sz w:val="28"/>
                <w:szCs w:val="28"/>
              </w:rPr>
            </w:pPr>
            <w:r w:rsidRPr="004C5B32">
              <w:rPr>
                <w:sz w:val="28"/>
                <w:szCs w:val="28"/>
              </w:rPr>
              <w:t>М</w:t>
            </w:r>
            <w:r>
              <w:rPr>
                <w:sz w:val="28"/>
                <w:szCs w:val="28"/>
              </w:rPr>
              <w:t>БДОУ «Детский сад «Чернолучье», у</w:t>
            </w:r>
            <w:r w:rsidRPr="004C5B32">
              <w:rPr>
                <w:sz w:val="28"/>
                <w:szCs w:val="28"/>
              </w:rPr>
              <w:t>л. Иртышский д/о</w:t>
            </w:r>
            <w:r>
              <w:rPr>
                <w:sz w:val="28"/>
                <w:szCs w:val="28"/>
              </w:rPr>
              <w:t>, д.</w:t>
            </w:r>
            <w:r w:rsidRPr="004C5B32">
              <w:rPr>
                <w:sz w:val="28"/>
                <w:szCs w:val="28"/>
              </w:rPr>
              <w:t xml:space="preserve"> 10</w:t>
            </w:r>
            <w:r>
              <w:rPr>
                <w:sz w:val="28"/>
                <w:szCs w:val="28"/>
              </w:rPr>
              <w:t>;</w:t>
            </w:r>
          </w:p>
          <w:p w14:paraId="433B8EAD" w14:textId="77777777" w:rsidR="00DD078C" w:rsidRPr="004C5B32" w:rsidRDefault="00DD078C" w:rsidP="00B83530">
            <w:pPr>
              <w:rPr>
                <w:sz w:val="28"/>
                <w:szCs w:val="28"/>
              </w:rPr>
            </w:pPr>
            <w:r w:rsidRPr="004C5B32">
              <w:rPr>
                <w:sz w:val="28"/>
                <w:szCs w:val="28"/>
              </w:rPr>
              <w:t>Пожарная часть</w:t>
            </w:r>
            <w:r>
              <w:rPr>
                <w:sz w:val="28"/>
                <w:szCs w:val="28"/>
              </w:rPr>
              <w:t xml:space="preserve"> № 73</w:t>
            </w:r>
            <w:r>
              <w:rPr>
                <w:sz w:val="24"/>
                <w:szCs w:val="24"/>
              </w:rPr>
              <w:t xml:space="preserve"> </w:t>
            </w:r>
            <w:r>
              <w:rPr>
                <w:sz w:val="26"/>
                <w:szCs w:val="26"/>
              </w:rPr>
              <w:t>4 ПСО ФПС ГПС ГУ МЧС России по Омской области</w:t>
            </w:r>
            <w:r>
              <w:rPr>
                <w:sz w:val="28"/>
                <w:szCs w:val="28"/>
              </w:rPr>
              <w:t>,у</w:t>
            </w:r>
            <w:r w:rsidRPr="004C5B32">
              <w:rPr>
                <w:sz w:val="28"/>
                <w:szCs w:val="28"/>
              </w:rPr>
              <w:t>л. Иртышский д/о</w:t>
            </w:r>
            <w:r>
              <w:rPr>
                <w:sz w:val="28"/>
                <w:szCs w:val="28"/>
              </w:rPr>
              <w:t>,</w:t>
            </w:r>
            <w:r w:rsidRPr="004C5B32">
              <w:rPr>
                <w:sz w:val="28"/>
                <w:szCs w:val="28"/>
              </w:rPr>
              <w:t xml:space="preserve"> 9</w:t>
            </w:r>
            <w:r>
              <w:rPr>
                <w:sz w:val="28"/>
                <w:szCs w:val="28"/>
              </w:rPr>
              <w:t>;</w:t>
            </w:r>
          </w:p>
          <w:p w14:paraId="5EDD5B1D" w14:textId="77777777" w:rsidR="00DD078C" w:rsidRPr="004C5B32" w:rsidRDefault="00DD078C" w:rsidP="00B83530">
            <w:pPr>
              <w:rPr>
                <w:sz w:val="28"/>
                <w:szCs w:val="28"/>
              </w:rPr>
            </w:pPr>
            <w:r>
              <w:rPr>
                <w:sz w:val="28"/>
                <w:szCs w:val="28"/>
              </w:rPr>
              <w:t>Магазин И.П. Набасова В.И.,у</w:t>
            </w:r>
            <w:r w:rsidRPr="004C5B32">
              <w:rPr>
                <w:sz w:val="28"/>
                <w:szCs w:val="28"/>
              </w:rPr>
              <w:t>л. Пионерская</w:t>
            </w:r>
            <w:r>
              <w:rPr>
                <w:sz w:val="28"/>
                <w:szCs w:val="28"/>
              </w:rPr>
              <w:t>,</w:t>
            </w:r>
            <w:r w:rsidRPr="004C5B32">
              <w:rPr>
                <w:sz w:val="28"/>
                <w:szCs w:val="28"/>
              </w:rPr>
              <w:t xml:space="preserve"> д.</w:t>
            </w:r>
            <w:r>
              <w:rPr>
                <w:sz w:val="28"/>
                <w:szCs w:val="28"/>
              </w:rPr>
              <w:t xml:space="preserve"> 16;</w:t>
            </w:r>
          </w:p>
          <w:p w14:paraId="6CFD4053" w14:textId="77777777" w:rsidR="00DD078C" w:rsidRPr="004C5B32" w:rsidRDefault="00DD078C" w:rsidP="00B83530">
            <w:pPr>
              <w:rPr>
                <w:sz w:val="28"/>
                <w:szCs w:val="28"/>
              </w:rPr>
            </w:pPr>
            <w:r w:rsidRPr="004C5B32">
              <w:rPr>
                <w:sz w:val="28"/>
                <w:szCs w:val="28"/>
              </w:rPr>
              <w:t>Магазин «Продукты»  ИП Болякно М.А Ул. Торговая 6А</w:t>
            </w:r>
            <w:r>
              <w:rPr>
                <w:sz w:val="28"/>
                <w:szCs w:val="28"/>
              </w:rPr>
              <w:t>;</w:t>
            </w:r>
            <w:r w:rsidRPr="004C5B32">
              <w:rPr>
                <w:sz w:val="28"/>
                <w:szCs w:val="28"/>
              </w:rPr>
              <w:t xml:space="preserve"> </w:t>
            </w:r>
          </w:p>
          <w:p w14:paraId="4A99935B" w14:textId="77777777" w:rsidR="00DD078C" w:rsidRDefault="00DD078C" w:rsidP="00B83530">
            <w:pPr>
              <w:rPr>
                <w:sz w:val="28"/>
                <w:szCs w:val="28"/>
              </w:rPr>
            </w:pPr>
            <w:r w:rsidRPr="004C5B32">
              <w:rPr>
                <w:sz w:val="28"/>
                <w:szCs w:val="28"/>
              </w:rPr>
              <w:t>Магазин «Продукты» ИП Лавренюк Н.В. Ул. Торговая 10В</w:t>
            </w:r>
            <w:r>
              <w:rPr>
                <w:sz w:val="28"/>
                <w:szCs w:val="28"/>
              </w:rPr>
              <w:t>;</w:t>
            </w:r>
          </w:p>
          <w:p w14:paraId="00B6F6C9" w14:textId="77777777" w:rsidR="00DD078C" w:rsidRDefault="00DD078C" w:rsidP="00B83530">
            <w:pPr>
              <w:rPr>
                <w:sz w:val="28"/>
                <w:szCs w:val="28"/>
              </w:rPr>
            </w:pPr>
            <w:r w:rsidRPr="00180042">
              <w:rPr>
                <w:sz w:val="28"/>
                <w:szCs w:val="28"/>
              </w:rPr>
              <w:t>Профилакторий «Аэлита» ГОУ ОмГУ им. Ф.М. Достоевского, ул. Курортная, 17</w:t>
            </w:r>
            <w:r>
              <w:rPr>
                <w:sz w:val="28"/>
                <w:szCs w:val="28"/>
              </w:rPr>
              <w:t>;</w:t>
            </w:r>
          </w:p>
          <w:p w14:paraId="06261FA4" w14:textId="77777777" w:rsidR="00DD078C" w:rsidRDefault="00DD078C" w:rsidP="00B83530">
            <w:pPr>
              <w:rPr>
                <w:sz w:val="28"/>
                <w:szCs w:val="28"/>
              </w:rPr>
            </w:pPr>
          </w:p>
          <w:p w14:paraId="7F9886E8" w14:textId="77777777" w:rsidR="00DD078C" w:rsidRDefault="00DD078C" w:rsidP="00B83530">
            <w:pPr>
              <w:rPr>
                <w:sz w:val="28"/>
                <w:szCs w:val="28"/>
              </w:rPr>
            </w:pPr>
            <w:r>
              <w:rPr>
                <w:sz w:val="28"/>
                <w:szCs w:val="28"/>
              </w:rPr>
              <w:t>МКД:</w:t>
            </w:r>
          </w:p>
          <w:p w14:paraId="197C5DB0" w14:textId="77777777" w:rsidR="00DD078C" w:rsidRDefault="00DD078C" w:rsidP="00B83530">
            <w:pPr>
              <w:rPr>
                <w:sz w:val="28"/>
                <w:szCs w:val="28"/>
              </w:rPr>
            </w:pPr>
            <w:r>
              <w:rPr>
                <w:sz w:val="28"/>
                <w:szCs w:val="28"/>
              </w:rPr>
              <w:t>Ул. Советская, д. 5;</w:t>
            </w:r>
          </w:p>
          <w:p w14:paraId="5322F6A3" w14:textId="77777777" w:rsidR="00DD078C" w:rsidRDefault="00DD078C" w:rsidP="00B83530">
            <w:pPr>
              <w:rPr>
                <w:sz w:val="28"/>
                <w:szCs w:val="28"/>
              </w:rPr>
            </w:pPr>
            <w:r>
              <w:rPr>
                <w:sz w:val="28"/>
                <w:szCs w:val="28"/>
              </w:rPr>
              <w:t>Ул. Кольцевая, д. 1;</w:t>
            </w:r>
          </w:p>
          <w:p w14:paraId="7F5CB2E9" w14:textId="77777777" w:rsidR="00DD078C" w:rsidRDefault="00DD078C" w:rsidP="00B83530">
            <w:pPr>
              <w:rPr>
                <w:sz w:val="28"/>
                <w:szCs w:val="28"/>
              </w:rPr>
            </w:pPr>
            <w:r>
              <w:rPr>
                <w:sz w:val="28"/>
                <w:szCs w:val="28"/>
              </w:rPr>
              <w:t>Ул. Иртышский д/о  д. №17;</w:t>
            </w:r>
          </w:p>
          <w:p w14:paraId="2248A3D6" w14:textId="77777777" w:rsidR="00DD078C" w:rsidRDefault="00DD078C" w:rsidP="00B83530">
            <w:pPr>
              <w:rPr>
                <w:sz w:val="28"/>
                <w:szCs w:val="28"/>
              </w:rPr>
            </w:pPr>
            <w:r>
              <w:rPr>
                <w:sz w:val="28"/>
                <w:szCs w:val="28"/>
              </w:rPr>
              <w:t>Ул. Иртышский д/о  д. №18;</w:t>
            </w:r>
          </w:p>
          <w:p w14:paraId="57C200B6" w14:textId="77777777" w:rsidR="00DD078C" w:rsidRDefault="00DD078C" w:rsidP="00B83530">
            <w:pPr>
              <w:rPr>
                <w:sz w:val="28"/>
                <w:szCs w:val="28"/>
              </w:rPr>
            </w:pPr>
            <w:r>
              <w:rPr>
                <w:sz w:val="28"/>
                <w:szCs w:val="28"/>
              </w:rPr>
              <w:t>Ул. Иртышский д/о  д. №19;</w:t>
            </w:r>
          </w:p>
          <w:p w14:paraId="48A23A41" w14:textId="77777777" w:rsidR="00DD078C" w:rsidRPr="00195BFB" w:rsidRDefault="00DD078C" w:rsidP="00B83530">
            <w:pPr>
              <w:rPr>
                <w:sz w:val="28"/>
              </w:rPr>
            </w:pPr>
            <w:r>
              <w:rPr>
                <w:sz w:val="28"/>
                <w:szCs w:val="28"/>
              </w:rPr>
              <w:t>Ул. т/б Иртыш, д. 1</w:t>
            </w:r>
          </w:p>
        </w:tc>
        <w:tc>
          <w:tcPr>
            <w:tcW w:w="3339" w:type="dxa"/>
          </w:tcPr>
          <w:p w14:paraId="12A1BE49" w14:textId="77777777" w:rsidR="00DD078C" w:rsidRPr="00195BFB" w:rsidRDefault="00DD078C" w:rsidP="00B83530">
            <w:pPr>
              <w:jc w:val="center"/>
              <w:rPr>
                <w:sz w:val="28"/>
              </w:rPr>
            </w:pPr>
            <w:r>
              <w:rPr>
                <w:sz w:val="28"/>
              </w:rPr>
              <w:t>01.08.2026 – 31.08.2026</w:t>
            </w:r>
          </w:p>
        </w:tc>
      </w:tr>
      <w:tr w:rsidR="00DD078C" w14:paraId="1583A88C" w14:textId="77777777" w:rsidTr="00B83530">
        <w:tc>
          <w:tcPr>
            <w:tcW w:w="704" w:type="dxa"/>
          </w:tcPr>
          <w:p w14:paraId="42E03A8E" w14:textId="77777777" w:rsidR="00DD078C" w:rsidRPr="00195BFB" w:rsidRDefault="00DD078C" w:rsidP="00B83530">
            <w:pPr>
              <w:jc w:val="center"/>
              <w:rPr>
                <w:sz w:val="28"/>
              </w:rPr>
            </w:pPr>
          </w:p>
        </w:tc>
        <w:tc>
          <w:tcPr>
            <w:tcW w:w="5972" w:type="dxa"/>
          </w:tcPr>
          <w:p w14:paraId="2F33433C" w14:textId="77777777" w:rsidR="00DD078C" w:rsidRDefault="00DD078C" w:rsidP="00B83530">
            <w:pPr>
              <w:rPr>
                <w:sz w:val="28"/>
              </w:rPr>
            </w:pPr>
            <w:r>
              <w:rPr>
                <w:sz w:val="28"/>
              </w:rPr>
              <w:t>УК, ТСЖ (ТСН):</w:t>
            </w:r>
          </w:p>
          <w:p w14:paraId="5CA732FB" w14:textId="77777777" w:rsidR="00DD078C" w:rsidRDefault="00DD078C" w:rsidP="00B83530">
            <w:pPr>
              <w:rPr>
                <w:sz w:val="28"/>
              </w:rPr>
            </w:pPr>
            <w:r>
              <w:rPr>
                <w:sz w:val="28"/>
              </w:rPr>
              <w:t>- ООО «УК Дом Комфорт» (МКД, д.п. Чернолучинский, ул. Пионерская, д. 13, ул. Пионерская, д. 15, ул. Пионерская, д. 14, ул. Пионерская, д. 17);</w:t>
            </w:r>
          </w:p>
          <w:p w14:paraId="155BAD64" w14:textId="77777777" w:rsidR="00DD078C" w:rsidRPr="00195BFB" w:rsidRDefault="00DD078C" w:rsidP="00B83530">
            <w:pPr>
              <w:rPr>
                <w:sz w:val="28"/>
              </w:rPr>
            </w:pPr>
            <w:r>
              <w:rPr>
                <w:sz w:val="28"/>
              </w:rPr>
              <w:lastRenderedPageBreak/>
              <w:t>- ТСН «Сосновый бор» (МКД, д.п. Чернолучинский, ул. Советская, 7)</w:t>
            </w:r>
          </w:p>
        </w:tc>
        <w:tc>
          <w:tcPr>
            <w:tcW w:w="3339" w:type="dxa"/>
          </w:tcPr>
          <w:p w14:paraId="79177F82" w14:textId="77777777" w:rsidR="00DD078C" w:rsidRPr="00195BFB" w:rsidRDefault="00DD078C" w:rsidP="00B83530">
            <w:pPr>
              <w:jc w:val="center"/>
              <w:rPr>
                <w:sz w:val="28"/>
              </w:rPr>
            </w:pPr>
            <w:r>
              <w:rPr>
                <w:sz w:val="28"/>
              </w:rPr>
              <w:lastRenderedPageBreak/>
              <w:t>01.08.2026 – 31.08.2026</w:t>
            </w:r>
          </w:p>
        </w:tc>
      </w:tr>
    </w:tbl>
    <w:p w14:paraId="76E5C252" w14:textId="77777777" w:rsidR="00DD078C" w:rsidRDefault="00DD078C" w:rsidP="00DD078C">
      <w:pPr>
        <w:tabs>
          <w:tab w:val="left" w:pos="1461"/>
        </w:tabs>
        <w:adjustRightInd/>
        <w:spacing w:line="230" w:lineRule="auto"/>
        <w:ind w:right="147"/>
        <w:jc w:val="both"/>
        <w:rPr>
          <w:sz w:val="28"/>
        </w:rPr>
      </w:pPr>
    </w:p>
    <w:p w14:paraId="675CBE38" w14:textId="77777777" w:rsidR="00DD078C" w:rsidRDefault="00DD078C" w:rsidP="00DD078C">
      <w:pPr>
        <w:tabs>
          <w:tab w:val="left" w:pos="1461"/>
        </w:tabs>
        <w:adjustRightInd/>
        <w:spacing w:line="230" w:lineRule="auto"/>
        <w:ind w:left="-448" w:right="147" w:firstLine="709"/>
        <w:jc w:val="both"/>
        <w:rPr>
          <w:sz w:val="28"/>
        </w:rPr>
      </w:pPr>
    </w:p>
    <w:p w14:paraId="6BFA630D" w14:textId="77777777" w:rsidR="00DD078C" w:rsidRDefault="00DD078C" w:rsidP="00DD078C">
      <w:pPr>
        <w:tabs>
          <w:tab w:val="left" w:pos="1461"/>
        </w:tabs>
        <w:adjustRightInd/>
        <w:spacing w:line="230" w:lineRule="auto"/>
        <w:ind w:left="-448" w:right="147" w:firstLine="709"/>
        <w:jc w:val="both"/>
        <w:rPr>
          <w:sz w:val="28"/>
        </w:rPr>
      </w:pPr>
    </w:p>
    <w:p w14:paraId="7FB6DB76" w14:textId="77777777" w:rsidR="00DD078C" w:rsidRDefault="00DD078C" w:rsidP="00DD078C">
      <w:pPr>
        <w:tabs>
          <w:tab w:val="left" w:pos="1461"/>
        </w:tabs>
        <w:adjustRightInd/>
        <w:spacing w:line="230" w:lineRule="auto"/>
        <w:ind w:left="-448" w:right="147" w:firstLine="709"/>
        <w:jc w:val="both"/>
        <w:rPr>
          <w:sz w:val="28"/>
        </w:rPr>
      </w:pPr>
    </w:p>
    <w:p w14:paraId="250E33E2" w14:textId="77777777" w:rsidR="00DD078C" w:rsidRDefault="00DD078C" w:rsidP="00DD078C">
      <w:pPr>
        <w:tabs>
          <w:tab w:val="left" w:pos="1461"/>
        </w:tabs>
        <w:adjustRightInd/>
        <w:spacing w:line="230" w:lineRule="auto"/>
        <w:ind w:left="-448" w:right="147" w:firstLine="709"/>
        <w:jc w:val="both"/>
        <w:rPr>
          <w:sz w:val="28"/>
        </w:rPr>
      </w:pPr>
    </w:p>
    <w:p w14:paraId="2CE91BE0" w14:textId="77777777" w:rsidR="00DD078C" w:rsidRDefault="00DD078C" w:rsidP="00DD078C">
      <w:pPr>
        <w:tabs>
          <w:tab w:val="left" w:pos="1461"/>
        </w:tabs>
        <w:adjustRightInd/>
        <w:spacing w:line="230" w:lineRule="auto"/>
        <w:ind w:left="-448" w:right="147" w:firstLine="709"/>
        <w:jc w:val="both"/>
        <w:rPr>
          <w:sz w:val="28"/>
        </w:rPr>
      </w:pPr>
    </w:p>
    <w:p w14:paraId="05DF31C0" w14:textId="77777777" w:rsidR="00DD078C" w:rsidRDefault="00DD078C" w:rsidP="00DD078C">
      <w:pPr>
        <w:tabs>
          <w:tab w:val="left" w:pos="1461"/>
        </w:tabs>
        <w:adjustRightInd/>
        <w:spacing w:line="230" w:lineRule="auto"/>
        <w:ind w:left="-448" w:right="147" w:firstLine="709"/>
        <w:jc w:val="both"/>
        <w:rPr>
          <w:sz w:val="28"/>
        </w:rPr>
      </w:pPr>
    </w:p>
    <w:p w14:paraId="5E845044" w14:textId="77777777" w:rsidR="00DD078C" w:rsidRDefault="00DD078C" w:rsidP="00DD078C">
      <w:pPr>
        <w:tabs>
          <w:tab w:val="left" w:pos="1461"/>
        </w:tabs>
        <w:adjustRightInd/>
        <w:spacing w:line="230" w:lineRule="auto"/>
        <w:ind w:left="-448" w:right="147" w:firstLine="709"/>
        <w:jc w:val="both"/>
        <w:rPr>
          <w:sz w:val="28"/>
        </w:rPr>
      </w:pPr>
    </w:p>
    <w:p w14:paraId="15081F6A" w14:textId="77777777" w:rsidR="00DD078C" w:rsidRDefault="00DD078C" w:rsidP="00DD078C">
      <w:pPr>
        <w:tabs>
          <w:tab w:val="left" w:pos="1461"/>
        </w:tabs>
        <w:adjustRightInd/>
        <w:spacing w:line="230" w:lineRule="auto"/>
        <w:ind w:left="-448" w:right="147" w:firstLine="709"/>
        <w:jc w:val="both"/>
        <w:rPr>
          <w:sz w:val="28"/>
        </w:rPr>
      </w:pPr>
    </w:p>
    <w:p w14:paraId="73A9EFC2" w14:textId="77777777" w:rsidR="00DD078C" w:rsidRDefault="00DD078C" w:rsidP="00DD078C">
      <w:pPr>
        <w:tabs>
          <w:tab w:val="left" w:pos="1461"/>
        </w:tabs>
        <w:adjustRightInd/>
        <w:spacing w:line="230" w:lineRule="auto"/>
        <w:ind w:left="-448" w:right="147" w:firstLine="709"/>
        <w:jc w:val="both"/>
        <w:rPr>
          <w:sz w:val="28"/>
        </w:rPr>
      </w:pPr>
    </w:p>
    <w:p w14:paraId="595FE5E7" w14:textId="77777777" w:rsidR="00DD078C" w:rsidRDefault="00DD078C" w:rsidP="00DD078C">
      <w:pPr>
        <w:tabs>
          <w:tab w:val="left" w:pos="1461"/>
        </w:tabs>
        <w:adjustRightInd/>
        <w:spacing w:line="230" w:lineRule="auto"/>
        <w:ind w:left="-448" w:right="147" w:firstLine="709"/>
        <w:jc w:val="both"/>
        <w:rPr>
          <w:sz w:val="28"/>
        </w:rPr>
      </w:pPr>
    </w:p>
    <w:p w14:paraId="4F03B5A5" w14:textId="77777777" w:rsidR="00DD078C" w:rsidRDefault="00DD078C" w:rsidP="00DD078C">
      <w:pPr>
        <w:tabs>
          <w:tab w:val="left" w:pos="1461"/>
        </w:tabs>
        <w:adjustRightInd/>
        <w:spacing w:line="230" w:lineRule="auto"/>
        <w:ind w:left="-448" w:right="147" w:firstLine="709"/>
        <w:jc w:val="both"/>
        <w:rPr>
          <w:sz w:val="28"/>
        </w:rPr>
      </w:pPr>
    </w:p>
    <w:p w14:paraId="5C5C55E7" w14:textId="77777777" w:rsidR="00DD078C" w:rsidRDefault="00DD078C" w:rsidP="00DD078C">
      <w:pPr>
        <w:tabs>
          <w:tab w:val="left" w:pos="1461"/>
        </w:tabs>
        <w:adjustRightInd/>
        <w:spacing w:line="230" w:lineRule="auto"/>
        <w:ind w:left="-448" w:right="147" w:firstLine="709"/>
        <w:jc w:val="both"/>
        <w:rPr>
          <w:sz w:val="28"/>
        </w:rPr>
      </w:pPr>
    </w:p>
    <w:p w14:paraId="5D586C63" w14:textId="77777777" w:rsidR="00DD078C" w:rsidRDefault="00DD078C" w:rsidP="00DD078C">
      <w:pPr>
        <w:tabs>
          <w:tab w:val="left" w:pos="1461"/>
        </w:tabs>
        <w:adjustRightInd/>
        <w:spacing w:line="230" w:lineRule="auto"/>
        <w:ind w:left="-448" w:right="147" w:firstLine="709"/>
        <w:jc w:val="both"/>
        <w:rPr>
          <w:sz w:val="28"/>
        </w:rPr>
      </w:pPr>
    </w:p>
    <w:p w14:paraId="2442FA44" w14:textId="77777777" w:rsidR="00DD078C" w:rsidRDefault="00DD078C" w:rsidP="00DD078C">
      <w:pPr>
        <w:tabs>
          <w:tab w:val="left" w:pos="1461"/>
        </w:tabs>
        <w:adjustRightInd/>
        <w:spacing w:line="230" w:lineRule="auto"/>
        <w:ind w:left="-448" w:right="147" w:firstLine="709"/>
        <w:jc w:val="both"/>
        <w:rPr>
          <w:sz w:val="28"/>
        </w:rPr>
      </w:pPr>
    </w:p>
    <w:p w14:paraId="3887D68C" w14:textId="77777777" w:rsidR="00DD078C" w:rsidRDefault="00DD078C" w:rsidP="00DD078C">
      <w:pPr>
        <w:tabs>
          <w:tab w:val="left" w:pos="1461"/>
        </w:tabs>
        <w:adjustRightInd/>
        <w:spacing w:line="230" w:lineRule="auto"/>
        <w:ind w:left="-448" w:right="147" w:firstLine="709"/>
        <w:jc w:val="both"/>
        <w:rPr>
          <w:sz w:val="28"/>
        </w:rPr>
      </w:pPr>
    </w:p>
    <w:p w14:paraId="4E3E9C83" w14:textId="77777777" w:rsidR="00DD078C" w:rsidRDefault="00DD078C" w:rsidP="00DD078C">
      <w:pPr>
        <w:tabs>
          <w:tab w:val="left" w:pos="1461"/>
        </w:tabs>
        <w:adjustRightInd/>
        <w:spacing w:line="230" w:lineRule="auto"/>
        <w:ind w:left="-448" w:right="147" w:firstLine="709"/>
        <w:jc w:val="both"/>
        <w:rPr>
          <w:sz w:val="28"/>
        </w:rPr>
      </w:pPr>
    </w:p>
    <w:p w14:paraId="53073DC2" w14:textId="77777777" w:rsidR="00DD078C" w:rsidRDefault="00DD078C" w:rsidP="00DD078C">
      <w:pPr>
        <w:tabs>
          <w:tab w:val="left" w:pos="1461"/>
        </w:tabs>
        <w:adjustRightInd/>
        <w:spacing w:line="230" w:lineRule="auto"/>
        <w:ind w:left="-448" w:right="147" w:firstLine="709"/>
        <w:jc w:val="both"/>
        <w:rPr>
          <w:sz w:val="28"/>
        </w:rPr>
      </w:pPr>
    </w:p>
    <w:p w14:paraId="57D91218" w14:textId="77777777" w:rsidR="00DD078C" w:rsidRDefault="00DD078C" w:rsidP="00DD078C">
      <w:pPr>
        <w:tabs>
          <w:tab w:val="left" w:pos="1461"/>
        </w:tabs>
        <w:adjustRightInd/>
        <w:spacing w:line="230" w:lineRule="auto"/>
        <w:ind w:left="-448" w:right="147" w:firstLine="709"/>
        <w:jc w:val="both"/>
        <w:rPr>
          <w:sz w:val="28"/>
        </w:rPr>
      </w:pPr>
    </w:p>
    <w:p w14:paraId="3D97FBA9" w14:textId="77777777" w:rsidR="00DD078C" w:rsidRDefault="00DD078C" w:rsidP="00DD078C">
      <w:pPr>
        <w:tabs>
          <w:tab w:val="left" w:pos="1461"/>
        </w:tabs>
        <w:adjustRightInd/>
        <w:spacing w:line="230" w:lineRule="auto"/>
        <w:ind w:right="147"/>
        <w:jc w:val="both"/>
        <w:rPr>
          <w:sz w:val="28"/>
        </w:rPr>
        <w:sectPr w:rsidR="00DD078C">
          <w:pgSz w:w="12150" w:h="17010"/>
          <w:pgMar w:top="1280" w:right="425" w:bottom="280" w:left="1700" w:header="800" w:footer="0" w:gutter="0"/>
          <w:cols w:space="720"/>
        </w:sectPr>
      </w:pPr>
    </w:p>
    <w:p w14:paraId="0A9E4D2D" w14:textId="77777777" w:rsidR="00DD078C" w:rsidRDefault="00DD078C" w:rsidP="00DD078C">
      <w:pPr>
        <w:tabs>
          <w:tab w:val="left" w:pos="1461"/>
        </w:tabs>
        <w:adjustRightInd/>
        <w:spacing w:line="230" w:lineRule="auto"/>
        <w:ind w:left="-448" w:right="147" w:firstLine="709"/>
        <w:jc w:val="both"/>
        <w:rPr>
          <w:sz w:val="28"/>
        </w:rPr>
      </w:pPr>
    </w:p>
    <w:p w14:paraId="76037576" w14:textId="77777777" w:rsidR="00DD078C" w:rsidRDefault="00DD078C" w:rsidP="00DD078C">
      <w:pPr>
        <w:tabs>
          <w:tab w:val="left" w:pos="1461"/>
        </w:tabs>
        <w:adjustRightInd/>
        <w:spacing w:line="230" w:lineRule="auto"/>
        <w:ind w:left="-448" w:right="147" w:firstLine="709"/>
        <w:jc w:val="right"/>
        <w:rPr>
          <w:sz w:val="28"/>
          <w:szCs w:val="28"/>
        </w:rPr>
      </w:pPr>
      <w:r>
        <w:rPr>
          <w:sz w:val="28"/>
          <w:szCs w:val="28"/>
        </w:rPr>
        <w:t xml:space="preserve">Приложение 2 </w:t>
      </w:r>
    </w:p>
    <w:p w14:paraId="7DBE1FF5" w14:textId="77777777" w:rsidR="00DD078C" w:rsidRDefault="00DD078C" w:rsidP="00DD078C">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01DCF005" w14:textId="77777777" w:rsidR="00DD078C" w:rsidRDefault="00DD078C" w:rsidP="00DD078C">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Pr>
          <w:sz w:val="28"/>
          <w:szCs w:val="28"/>
        </w:rPr>
        <w:t>потребителей тепловой энергии</w:t>
      </w:r>
    </w:p>
    <w:p w14:paraId="13F0A698" w14:textId="77777777" w:rsidR="00DD078C" w:rsidRDefault="00DD078C" w:rsidP="00DD078C">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Pr>
          <w:sz w:val="28"/>
          <w:szCs w:val="28"/>
        </w:rPr>
        <w:t>6</w:t>
      </w:r>
      <w:r w:rsidRPr="00343F2D">
        <w:rPr>
          <w:sz w:val="28"/>
          <w:szCs w:val="28"/>
        </w:rPr>
        <w:t>-202</w:t>
      </w:r>
      <w:r>
        <w:rPr>
          <w:sz w:val="28"/>
          <w:szCs w:val="28"/>
        </w:rPr>
        <w:t>7</w:t>
      </w:r>
      <w:r w:rsidRPr="00343F2D">
        <w:rPr>
          <w:sz w:val="28"/>
          <w:szCs w:val="28"/>
        </w:rPr>
        <w:t xml:space="preserve"> годов </w:t>
      </w:r>
    </w:p>
    <w:p w14:paraId="1233C03C" w14:textId="77777777" w:rsidR="00DD078C" w:rsidRDefault="00DD078C" w:rsidP="00DD078C">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66626BF3" w14:textId="77777777" w:rsidR="00DD078C" w:rsidRPr="00E843B7" w:rsidRDefault="00DD078C" w:rsidP="00DD078C">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68D44548" w14:textId="77777777" w:rsidR="00DD078C" w:rsidRDefault="00DD078C" w:rsidP="00DD078C">
      <w:pPr>
        <w:tabs>
          <w:tab w:val="left" w:pos="1461"/>
        </w:tabs>
        <w:adjustRightInd/>
        <w:spacing w:line="230" w:lineRule="auto"/>
        <w:ind w:left="-448" w:right="147" w:firstLine="709"/>
        <w:jc w:val="both"/>
        <w:rPr>
          <w:sz w:val="28"/>
        </w:rPr>
      </w:pPr>
    </w:p>
    <w:p w14:paraId="3272CC99" w14:textId="77777777" w:rsidR="00DD078C" w:rsidRDefault="00DD078C" w:rsidP="00DD078C">
      <w:pPr>
        <w:tabs>
          <w:tab w:val="left" w:pos="1461"/>
        </w:tabs>
        <w:adjustRightInd/>
        <w:spacing w:line="230" w:lineRule="auto"/>
        <w:ind w:left="-448" w:right="147" w:firstLine="709"/>
        <w:jc w:val="both"/>
        <w:rPr>
          <w:sz w:val="28"/>
        </w:rPr>
      </w:pPr>
    </w:p>
    <w:p w14:paraId="791FE391" w14:textId="77777777" w:rsidR="00DD078C" w:rsidRDefault="00DD078C" w:rsidP="00DD078C">
      <w:pPr>
        <w:tabs>
          <w:tab w:val="left" w:pos="1461"/>
        </w:tabs>
        <w:adjustRightInd/>
        <w:spacing w:line="230" w:lineRule="auto"/>
        <w:ind w:left="-448" w:right="147" w:firstLine="709"/>
        <w:jc w:val="center"/>
        <w:rPr>
          <w:b/>
          <w:sz w:val="28"/>
          <w:szCs w:val="28"/>
        </w:rPr>
      </w:pPr>
      <w:r w:rsidRPr="007D723C">
        <w:rPr>
          <w:b/>
          <w:sz w:val="28"/>
          <w:szCs w:val="28"/>
        </w:rPr>
        <w:t>Оценочный лист</w:t>
      </w:r>
      <w:r w:rsidRPr="007D723C">
        <w:rPr>
          <w:b/>
          <w:sz w:val="28"/>
          <w:szCs w:val="28"/>
        </w:rPr>
        <w:br/>
        <w:t xml:space="preserve">для расчета индекса готовности к отопительному периоду </w:t>
      </w:r>
      <w:r>
        <w:rPr>
          <w:b/>
          <w:sz w:val="28"/>
          <w:szCs w:val="28"/>
        </w:rPr>
        <w:t>потребителей тепловой энергии</w:t>
      </w:r>
    </w:p>
    <w:p w14:paraId="576A37A5" w14:textId="77777777" w:rsidR="00DD078C" w:rsidRDefault="00DD078C" w:rsidP="00DD078C">
      <w:pPr>
        <w:tabs>
          <w:tab w:val="left" w:pos="1461"/>
        </w:tabs>
        <w:adjustRightInd/>
        <w:spacing w:line="230" w:lineRule="auto"/>
        <w:ind w:left="-448" w:right="147" w:firstLine="709"/>
        <w:jc w:val="cente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6"/>
        <w:gridCol w:w="2218"/>
        <w:gridCol w:w="2127"/>
        <w:gridCol w:w="2041"/>
        <w:gridCol w:w="850"/>
        <w:gridCol w:w="1661"/>
        <w:gridCol w:w="2214"/>
        <w:gridCol w:w="1372"/>
        <w:gridCol w:w="1386"/>
      </w:tblGrid>
      <w:tr w:rsidR="00DD078C" w14:paraId="6BE6A434" w14:textId="77777777" w:rsidTr="00B83530">
        <w:tc>
          <w:tcPr>
            <w:tcW w:w="1406" w:type="dxa"/>
            <w:tcBorders>
              <w:top w:val="single" w:sz="4" w:space="0" w:color="auto"/>
              <w:bottom w:val="single" w:sz="4" w:space="0" w:color="auto"/>
              <w:right w:val="single" w:sz="4" w:space="0" w:color="auto"/>
            </w:tcBorders>
          </w:tcPr>
          <w:p w14:paraId="20E5AC74" w14:textId="77777777" w:rsidR="00DD078C" w:rsidRDefault="00DD078C" w:rsidP="00B83530">
            <w:pPr>
              <w:pStyle w:val="af8"/>
              <w:jc w:val="center"/>
            </w:pPr>
            <w:r>
              <w:t>N п/п</w:t>
            </w:r>
          </w:p>
        </w:tc>
        <w:tc>
          <w:tcPr>
            <w:tcW w:w="2218" w:type="dxa"/>
            <w:tcBorders>
              <w:top w:val="single" w:sz="4" w:space="0" w:color="auto"/>
              <w:left w:val="single" w:sz="4" w:space="0" w:color="auto"/>
              <w:bottom w:val="single" w:sz="4" w:space="0" w:color="auto"/>
              <w:right w:val="single" w:sz="4" w:space="0" w:color="auto"/>
            </w:tcBorders>
          </w:tcPr>
          <w:p w14:paraId="2615AD1E" w14:textId="77777777" w:rsidR="00DD078C" w:rsidRDefault="00DD078C" w:rsidP="00B83530">
            <w:pPr>
              <w:pStyle w:val="af8"/>
              <w:jc w:val="center"/>
            </w:pPr>
            <w:r>
              <w:t>Обязательное требование</w:t>
            </w:r>
          </w:p>
        </w:tc>
        <w:tc>
          <w:tcPr>
            <w:tcW w:w="2127" w:type="dxa"/>
            <w:tcBorders>
              <w:top w:val="single" w:sz="4" w:space="0" w:color="auto"/>
              <w:left w:val="single" w:sz="4" w:space="0" w:color="auto"/>
              <w:bottom w:val="single" w:sz="4" w:space="0" w:color="auto"/>
              <w:right w:val="single" w:sz="4" w:space="0" w:color="auto"/>
            </w:tcBorders>
          </w:tcPr>
          <w:p w14:paraId="289F1C9C" w14:textId="77777777" w:rsidR="00DD078C" w:rsidRDefault="00DD078C" w:rsidP="00B83530">
            <w:pPr>
              <w:pStyle w:val="af8"/>
              <w:jc w:val="center"/>
            </w:pPr>
            <w:r>
              <w:t>Подтверждающий документ</w:t>
            </w:r>
          </w:p>
        </w:tc>
        <w:tc>
          <w:tcPr>
            <w:tcW w:w="2041" w:type="dxa"/>
            <w:tcBorders>
              <w:top w:val="single" w:sz="4" w:space="0" w:color="auto"/>
              <w:left w:val="single" w:sz="4" w:space="0" w:color="auto"/>
              <w:bottom w:val="single" w:sz="4" w:space="0" w:color="auto"/>
              <w:right w:val="single" w:sz="4" w:space="0" w:color="auto"/>
            </w:tcBorders>
          </w:tcPr>
          <w:p w14:paraId="7B1955CC" w14:textId="77777777" w:rsidR="00DD078C" w:rsidRDefault="00DD078C" w:rsidP="00B83530">
            <w:pPr>
              <w:pStyle w:val="af8"/>
              <w:jc w:val="center"/>
            </w:pPr>
            <w:r>
              <w:t>Показатель</w:t>
            </w:r>
          </w:p>
        </w:tc>
        <w:tc>
          <w:tcPr>
            <w:tcW w:w="850" w:type="dxa"/>
            <w:tcBorders>
              <w:top w:val="single" w:sz="4" w:space="0" w:color="auto"/>
              <w:left w:val="single" w:sz="4" w:space="0" w:color="auto"/>
              <w:bottom w:val="single" w:sz="4" w:space="0" w:color="auto"/>
              <w:right w:val="single" w:sz="4" w:space="0" w:color="auto"/>
            </w:tcBorders>
          </w:tcPr>
          <w:p w14:paraId="15FD7E1B" w14:textId="77777777" w:rsidR="00DD078C" w:rsidRDefault="00DD078C" w:rsidP="00B83530">
            <w:pPr>
              <w:pStyle w:val="af8"/>
              <w:jc w:val="center"/>
            </w:pPr>
            <w:r>
              <w:t>Вес показателя</w:t>
            </w:r>
          </w:p>
        </w:tc>
        <w:tc>
          <w:tcPr>
            <w:tcW w:w="1661" w:type="dxa"/>
            <w:tcBorders>
              <w:top w:val="single" w:sz="4" w:space="0" w:color="auto"/>
              <w:left w:val="single" w:sz="4" w:space="0" w:color="auto"/>
              <w:bottom w:val="single" w:sz="4" w:space="0" w:color="auto"/>
              <w:right w:val="single" w:sz="4" w:space="0" w:color="auto"/>
            </w:tcBorders>
          </w:tcPr>
          <w:p w14:paraId="38DB8330" w14:textId="77777777" w:rsidR="00DD078C" w:rsidRDefault="00DD078C" w:rsidP="00B83530">
            <w:pPr>
              <w:pStyle w:val="af8"/>
              <w:jc w:val="center"/>
            </w:pPr>
            <w:r>
              <w:t>Наименование показателя</w:t>
            </w:r>
          </w:p>
        </w:tc>
        <w:tc>
          <w:tcPr>
            <w:tcW w:w="2214" w:type="dxa"/>
            <w:tcBorders>
              <w:top w:val="single" w:sz="4" w:space="0" w:color="auto"/>
              <w:left w:val="single" w:sz="4" w:space="0" w:color="auto"/>
              <w:bottom w:val="single" w:sz="4" w:space="0" w:color="auto"/>
              <w:right w:val="single" w:sz="4" w:space="0" w:color="auto"/>
            </w:tcBorders>
          </w:tcPr>
          <w:p w14:paraId="584496D0" w14:textId="77777777" w:rsidR="00DD078C" w:rsidRDefault="00DD078C" w:rsidP="00B83530">
            <w:pPr>
              <w:pStyle w:val="af8"/>
              <w:jc w:val="center"/>
            </w:pPr>
            <w:r>
              <w:t>Расчет показателей готовности (формула)</w:t>
            </w:r>
          </w:p>
        </w:tc>
        <w:tc>
          <w:tcPr>
            <w:tcW w:w="1372" w:type="dxa"/>
            <w:tcBorders>
              <w:top w:val="single" w:sz="4" w:space="0" w:color="auto"/>
              <w:left w:val="single" w:sz="4" w:space="0" w:color="auto"/>
              <w:bottom w:val="single" w:sz="4" w:space="0" w:color="auto"/>
              <w:right w:val="single" w:sz="4" w:space="0" w:color="auto"/>
            </w:tcBorders>
          </w:tcPr>
          <w:p w14:paraId="5A5A8340" w14:textId="77777777" w:rsidR="00DD078C" w:rsidRDefault="00DD078C" w:rsidP="00B83530">
            <w:pPr>
              <w:pStyle w:val="af8"/>
              <w:jc w:val="center"/>
            </w:pPr>
            <w:r>
              <w:t>Значение (заполняется комиссией)</w:t>
            </w:r>
          </w:p>
        </w:tc>
        <w:tc>
          <w:tcPr>
            <w:tcW w:w="1386" w:type="dxa"/>
            <w:tcBorders>
              <w:top w:val="single" w:sz="4" w:space="0" w:color="auto"/>
              <w:left w:val="single" w:sz="4" w:space="0" w:color="auto"/>
              <w:bottom w:val="single" w:sz="4" w:space="0" w:color="auto"/>
            </w:tcBorders>
          </w:tcPr>
          <w:p w14:paraId="5D6A1859" w14:textId="77777777" w:rsidR="00DD078C" w:rsidRDefault="00DD078C" w:rsidP="00B83530">
            <w:pPr>
              <w:pStyle w:val="af8"/>
              <w:jc w:val="center"/>
            </w:pPr>
            <w:r>
              <w:t>Замечание (в случае наличия, с указанием</w:t>
            </w:r>
          </w:p>
          <w:p w14:paraId="4A34EFF7" w14:textId="77777777" w:rsidR="00DD078C" w:rsidRDefault="00DD078C" w:rsidP="00B83530">
            <w:pPr>
              <w:pStyle w:val="af8"/>
              <w:jc w:val="center"/>
            </w:pPr>
            <w:r>
              <w:t>сроков устранения)</w:t>
            </w:r>
          </w:p>
        </w:tc>
      </w:tr>
      <w:tr w:rsidR="00DD078C" w14:paraId="3137348C" w14:textId="77777777" w:rsidTr="00B83530">
        <w:tc>
          <w:tcPr>
            <w:tcW w:w="1406" w:type="dxa"/>
            <w:tcBorders>
              <w:top w:val="single" w:sz="4" w:space="0" w:color="auto"/>
              <w:bottom w:val="single" w:sz="4" w:space="0" w:color="auto"/>
              <w:right w:val="single" w:sz="4" w:space="0" w:color="auto"/>
            </w:tcBorders>
          </w:tcPr>
          <w:p w14:paraId="0A36580E" w14:textId="77777777" w:rsidR="00DD078C" w:rsidRDefault="00DD078C" w:rsidP="00B83530">
            <w:pPr>
              <w:pStyle w:val="af8"/>
            </w:pPr>
          </w:p>
        </w:tc>
        <w:tc>
          <w:tcPr>
            <w:tcW w:w="2218" w:type="dxa"/>
            <w:tcBorders>
              <w:top w:val="single" w:sz="4" w:space="0" w:color="auto"/>
              <w:left w:val="single" w:sz="4" w:space="0" w:color="auto"/>
              <w:bottom w:val="single" w:sz="4" w:space="0" w:color="auto"/>
              <w:right w:val="single" w:sz="4" w:space="0" w:color="auto"/>
            </w:tcBorders>
          </w:tcPr>
          <w:p w14:paraId="61DCB99F"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6BC9ECDD" w14:textId="77777777" w:rsidR="00DD078C" w:rsidRDefault="00DD078C" w:rsidP="00B83530">
            <w:pPr>
              <w:pStyle w:val="af8"/>
            </w:pPr>
          </w:p>
        </w:tc>
        <w:tc>
          <w:tcPr>
            <w:tcW w:w="4552" w:type="dxa"/>
            <w:gridSpan w:val="3"/>
            <w:tcBorders>
              <w:top w:val="single" w:sz="4" w:space="0" w:color="auto"/>
              <w:left w:val="single" w:sz="4" w:space="0" w:color="auto"/>
              <w:bottom w:val="single" w:sz="4" w:space="0" w:color="auto"/>
              <w:right w:val="single" w:sz="4" w:space="0" w:color="auto"/>
            </w:tcBorders>
          </w:tcPr>
          <w:p w14:paraId="3C90CDE6" w14:textId="77777777" w:rsidR="00DD078C" w:rsidRDefault="00DD078C" w:rsidP="00B83530">
            <w:pPr>
              <w:pStyle w:val="af8"/>
              <w:jc w:val="right"/>
            </w:pPr>
            <w:r>
              <w:t>ИНДЕКС ГОТОВНОСТИ</w:t>
            </w:r>
          </w:p>
        </w:tc>
        <w:tc>
          <w:tcPr>
            <w:tcW w:w="2214" w:type="dxa"/>
            <w:tcBorders>
              <w:top w:val="single" w:sz="4" w:space="0" w:color="auto"/>
              <w:left w:val="single" w:sz="4" w:space="0" w:color="auto"/>
              <w:bottom w:val="single" w:sz="4" w:space="0" w:color="auto"/>
              <w:right w:val="single" w:sz="4" w:space="0" w:color="auto"/>
            </w:tcBorders>
          </w:tcPr>
          <w:p w14:paraId="1A37D4E3" w14:textId="77777777" w:rsidR="00DD078C" w:rsidRDefault="00DD078C" w:rsidP="00B83530">
            <w:pPr>
              <w:pStyle w:val="afa"/>
            </w:pPr>
            <w:r>
              <w:rPr>
                <w:noProof/>
              </w:rPr>
              <w:drawing>
                <wp:inline distT="0" distB="0" distL="0" distR="0" wp14:anchorId="0740C46D" wp14:editId="5ABC4457">
                  <wp:extent cx="501015" cy="22288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 cy="222885"/>
                          </a:xfrm>
                          <a:prstGeom prst="rect">
                            <a:avLst/>
                          </a:prstGeom>
                          <a:noFill/>
                          <a:ln>
                            <a:noFill/>
                          </a:ln>
                        </pic:spPr>
                      </pic:pic>
                    </a:graphicData>
                  </a:graphic>
                </wp:inline>
              </w:drawing>
            </w:r>
          </w:p>
          <w:p w14:paraId="6AEEC441" w14:textId="77777777" w:rsidR="00DD078C" w:rsidRDefault="00DD078C" w:rsidP="00B83530">
            <w:pPr>
              <w:pStyle w:val="afa"/>
            </w:pPr>
            <w:r>
              <w:rPr>
                <w:noProof/>
              </w:rPr>
              <w:drawing>
                <wp:inline distT="0" distB="0" distL="0" distR="0" wp14:anchorId="0396A709" wp14:editId="4592A730">
                  <wp:extent cx="755650" cy="1403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140335"/>
                          </a:xfrm>
                          <a:prstGeom prst="rect">
                            <a:avLst/>
                          </a:prstGeom>
                          <a:noFill/>
                          <a:ln>
                            <a:noFill/>
                          </a:ln>
                        </pic:spPr>
                      </pic:pic>
                    </a:graphicData>
                  </a:graphic>
                </wp:inline>
              </w:drawing>
            </w:r>
          </w:p>
          <w:p w14:paraId="64EBEFDE" w14:textId="77777777" w:rsidR="00DD078C" w:rsidRDefault="00DD078C" w:rsidP="00B83530">
            <w:pPr>
              <w:pStyle w:val="afa"/>
            </w:pPr>
            <w:r>
              <w:rPr>
                <w:noProof/>
              </w:rPr>
              <w:drawing>
                <wp:inline distT="0" distB="0" distL="0" distR="0" wp14:anchorId="2624A8A4" wp14:editId="67666B00">
                  <wp:extent cx="755650" cy="1524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152400"/>
                          </a:xfrm>
                          <a:prstGeom prst="rect">
                            <a:avLst/>
                          </a:prstGeom>
                          <a:noFill/>
                          <a:ln>
                            <a:noFill/>
                          </a:ln>
                        </pic:spPr>
                      </pic:pic>
                    </a:graphicData>
                  </a:graphic>
                </wp:inline>
              </w:drawing>
            </w:r>
          </w:p>
          <w:p w14:paraId="4A5DF409" w14:textId="77777777" w:rsidR="00DD078C" w:rsidRDefault="00DD078C" w:rsidP="00B83530">
            <w:pPr>
              <w:pStyle w:val="afa"/>
            </w:pPr>
            <w:r>
              <w:rPr>
                <w:noProof/>
              </w:rPr>
              <w:drawing>
                <wp:inline distT="0" distB="0" distL="0" distR="0" wp14:anchorId="5F23CD85" wp14:editId="7B903E14">
                  <wp:extent cx="755650" cy="21209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650" cy="212090"/>
                          </a:xfrm>
                          <a:prstGeom prst="rect">
                            <a:avLst/>
                          </a:prstGeom>
                          <a:noFill/>
                          <a:ln>
                            <a:noFill/>
                          </a:ln>
                        </pic:spPr>
                      </pic:pic>
                    </a:graphicData>
                  </a:graphic>
                </wp:inline>
              </w:drawing>
            </w:r>
          </w:p>
          <w:p w14:paraId="1167D5B0" w14:textId="77777777" w:rsidR="00DD078C" w:rsidRDefault="00DD078C" w:rsidP="00B83530">
            <w:pPr>
              <w:pStyle w:val="afa"/>
            </w:pPr>
            <w:r>
              <w:rPr>
                <w:noProof/>
              </w:rPr>
              <w:drawing>
                <wp:inline distT="0" distB="0" distL="0" distR="0" wp14:anchorId="67AA9281" wp14:editId="15C347D7">
                  <wp:extent cx="755650" cy="18097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180975"/>
                          </a:xfrm>
                          <a:prstGeom prst="rect">
                            <a:avLst/>
                          </a:prstGeom>
                          <a:noFill/>
                          <a:ln>
                            <a:noFill/>
                          </a:ln>
                        </pic:spPr>
                      </pic:pic>
                    </a:graphicData>
                  </a:graphic>
                </wp:inline>
              </w:drawing>
            </w:r>
          </w:p>
          <w:p w14:paraId="577D814D" w14:textId="77777777" w:rsidR="00DD078C" w:rsidRDefault="00DD078C" w:rsidP="00B83530">
            <w:pPr>
              <w:pStyle w:val="afa"/>
            </w:pPr>
            <w:r>
              <w:t>К</w:t>
            </w:r>
            <w:r>
              <w:rPr>
                <w:vertAlign w:val="subscript"/>
              </w:rPr>
              <w:t> план</w:t>
            </w:r>
            <w:r>
              <w:t xml:space="preserve"> * 0,02</w:t>
            </w:r>
          </w:p>
        </w:tc>
        <w:tc>
          <w:tcPr>
            <w:tcW w:w="1372" w:type="dxa"/>
            <w:tcBorders>
              <w:top w:val="single" w:sz="4" w:space="0" w:color="auto"/>
              <w:left w:val="single" w:sz="4" w:space="0" w:color="auto"/>
              <w:bottom w:val="single" w:sz="4" w:space="0" w:color="auto"/>
              <w:right w:val="single" w:sz="4" w:space="0" w:color="auto"/>
            </w:tcBorders>
          </w:tcPr>
          <w:p w14:paraId="04D641F1"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2AAC5B4C" w14:textId="77777777" w:rsidR="00DD078C" w:rsidRDefault="00DD078C" w:rsidP="00B83530">
            <w:pPr>
              <w:pStyle w:val="af8"/>
            </w:pPr>
          </w:p>
        </w:tc>
      </w:tr>
      <w:tr w:rsidR="00DD078C" w14:paraId="4CE1E8AC" w14:textId="77777777" w:rsidTr="00B83530">
        <w:tc>
          <w:tcPr>
            <w:tcW w:w="1406" w:type="dxa"/>
            <w:tcBorders>
              <w:top w:val="single" w:sz="4" w:space="0" w:color="auto"/>
              <w:bottom w:val="single" w:sz="4" w:space="0" w:color="auto"/>
              <w:right w:val="single" w:sz="4" w:space="0" w:color="auto"/>
            </w:tcBorders>
          </w:tcPr>
          <w:p w14:paraId="2DE7B2B5" w14:textId="77777777" w:rsidR="00DD078C" w:rsidRDefault="00DD078C" w:rsidP="00B83530">
            <w:pPr>
              <w:pStyle w:val="afa"/>
            </w:pPr>
            <w:bookmarkStart w:id="0" w:name="sub_24001"/>
            <w:r>
              <w:t>1</w:t>
            </w:r>
            <w:bookmarkEnd w:id="0"/>
          </w:p>
        </w:tc>
        <w:tc>
          <w:tcPr>
            <w:tcW w:w="2218" w:type="dxa"/>
            <w:tcBorders>
              <w:top w:val="single" w:sz="4" w:space="0" w:color="auto"/>
              <w:left w:val="single" w:sz="4" w:space="0" w:color="auto"/>
              <w:bottom w:val="single" w:sz="4" w:space="0" w:color="auto"/>
              <w:right w:val="single" w:sz="4" w:space="0" w:color="auto"/>
            </w:tcBorders>
          </w:tcPr>
          <w:p w14:paraId="2CBF870C" w14:textId="77777777" w:rsidR="00DD078C" w:rsidRDefault="00DD078C" w:rsidP="00B83530">
            <w:pPr>
              <w:pStyle w:val="afa"/>
            </w:pPr>
            <w:r>
              <w:t xml:space="preserve">Выполнить требования, установленные </w:t>
            </w:r>
            <w:hyperlink r:id="rId12" w:history="1">
              <w:r>
                <w:rPr>
                  <w:rStyle w:val="af5"/>
                </w:rPr>
                <w:t>частью 6 статьи 20</w:t>
              </w:r>
            </w:hyperlink>
            <w:r>
              <w:t xml:space="preserve"> Федерального закона от 27 июля 2010 г. N 190-ФЗ "О теплоснабжении" </w:t>
            </w:r>
            <w:r>
              <w:lastRenderedPageBreak/>
              <w:t>(далее - Федеральный закон о теплоснабжении) (</w:t>
            </w:r>
            <w:hyperlink w:anchor="sub_10111" w:history="1">
              <w:r>
                <w:rPr>
                  <w:rStyle w:val="af5"/>
                </w:rPr>
                <w:t>подпункт 11.1 пункта 11</w:t>
              </w:r>
            </w:hyperlink>
            <w:r>
              <w:t xml:space="preserve"> Правил обеспечения готовности к отопительному периоду, утвержденных </w:t>
            </w:r>
            <w:hyperlink w:anchor="sub_0" w:history="1">
              <w:r>
                <w:rPr>
                  <w:rStyle w:val="af5"/>
                </w:rPr>
                <w:t>приказом</w:t>
              </w:r>
            </w:hyperlink>
            <w:r>
              <w:t xml:space="preserve"> Минэнерго России от 13 ноября 2024 г. N 2234 (далее - Правила):</w:t>
            </w:r>
          </w:p>
        </w:tc>
        <w:tc>
          <w:tcPr>
            <w:tcW w:w="2127" w:type="dxa"/>
            <w:tcBorders>
              <w:top w:val="single" w:sz="4" w:space="0" w:color="auto"/>
              <w:left w:val="single" w:sz="4" w:space="0" w:color="auto"/>
              <w:bottom w:val="single" w:sz="4" w:space="0" w:color="auto"/>
              <w:right w:val="single" w:sz="4" w:space="0" w:color="auto"/>
            </w:tcBorders>
          </w:tcPr>
          <w:p w14:paraId="4AACA12A" w14:textId="77777777" w:rsidR="00DD078C" w:rsidRDefault="00DD078C" w:rsidP="00B83530">
            <w:pPr>
              <w:pStyle w:val="af8"/>
            </w:pPr>
          </w:p>
        </w:tc>
        <w:tc>
          <w:tcPr>
            <w:tcW w:w="2041" w:type="dxa"/>
            <w:tcBorders>
              <w:top w:val="single" w:sz="4" w:space="0" w:color="auto"/>
              <w:left w:val="single" w:sz="4" w:space="0" w:color="auto"/>
              <w:bottom w:val="single" w:sz="4" w:space="0" w:color="auto"/>
              <w:right w:val="single" w:sz="4" w:space="0" w:color="auto"/>
            </w:tcBorders>
          </w:tcPr>
          <w:p w14:paraId="5BAF9EE0" w14:textId="77777777" w:rsidR="00DD078C" w:rsidRDefault="00DD078C" w:rsidP="00B83530">
            <w:pPr>
              <w:pStyle w:val="afa"/>
            </w:pPr>
            <w:r>
              <w:t xml:space="preserve">Показатель выполнения требований </w:t>
            </w:r>
            <w:hyperlink r:id="rId13" w:history="1">
              <w:r>
                <w:rPr>
                  <w:rStyle w:val="af5"/>
                </w:rPr>
                <w:t>Федерального закона</w:t>
              </w:r>
            </w:hyperlink>
            <w:r>
              <w:t xml:space="preserve"> о теплоснабжении</w:t>
            </w:r>
          </w:p>
        </w:tc>
        <w:tc>
          <w:tcPr>
            <w:tcW w:w="850" w:type="dxa"/>
            <w:tcBorders>
              <w:top w:val="single" w:sz="4" w:space="0" w:color="auto"/>
              <w:left w:val="single" w:sz="4" w:space="0" w:color="auto"/>
              <w:bottom w:val="single" w:sz="4" w:space="0" w:color="auto"/>
              <w:right w:val="single" w:sz="4" w:space="0" w:color="auto"/>
            </w:tcBorders>
          </w:tcPr>
          <w:p w14:paraId="7B6ED050" w14:textId="77777777" w:rsidR="00DD078C" w:rsidRDefault="00DD078C" w:rsidP="00B83530">
            <w:pPr>
              <w:pStyle w:val="afa"/>
            </w:pPr>
            <w:r>
              <w:t>0,85</w:t>
            </w:r>
          </w:p>
        </w:tc>
        <w:tc>
          <w:tcPr>
            <w:tcW w:w="1661" w:type="dxa"/>
            <w:tcBorders>
              <w:top w:val="single" w:sz="4" w:space="0" w:color="auto"/>
              <w:left w:val="single" w:sz="4" w:space="0" w:color="auto"/>
              <w:bottom w:val="single" w:sz="4" w:space="0" w:color="auto"/>
              <w:right w:val="single" w:sz="4" w:space="0" w:color="auto"/>
            </w:tcBorders>
          </w:tcPr>
          <w:p w14:paraId="653A7E34" w14:textId="77777777" w:rsidR="00DD078C" w:rsidRDefault="00DD078C" w:rsidP="00B83530">
            <w:pPr>
              <w:pStyle w:val="afa"/>
            </w:pPr>
            <w:r>
              <w:t>К</w:t>
            </w:r>
            <w:r>
              <w:rPr>
                <w:vertAlign w:val="subscript"/>
              </w:rPr>
              <w:t> закон о тепл</w:t>
            </w:r>
          </w:p>
        </w:tc>
        <w:tc>
          <w:tcPr>
            <w:tcW w:w="2214" w:type="dxa"/>
            <w:tcBorders>
              <w:top w:val="single" w:sz="4" w:space="0" w:color="auto"/>
              <w:left w:val="single" w:sz="4" w:space="0" w:color="auto"/>
              <w:bottom w:val="single" w:sz="4" w:space="0" w:color="auto"/>
              <w:right w:val="single" w:sz="4" w:space="0" w:color="auto"/>
            </w:tcBorders>
          </w:tcPr>
          <w:p w14:paraId="10087586" w14:textId="77777777" w:rsidR="00DD078C" w:rsidRDefault="00DD078C" w:rsidP="00B83530">
            <w:pPr>
              <w:pStyle w:val="afa"/>
            </w:pPr>
            <w:r>
              <w:rPr>
                <w:noProof/>
              </w:rPr>
              <w:drawing>
                <wp:inline distT="0" distB="0" distL="0" distR="0" wp14:anchorId="7FA7C8EF" wp14:editId="62D4841D">
                  <wp:extent cx="755650" cy="20574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5650" cy="205740"/>
                          </a:xfrm>
                          <a:prstGeom prst="rect">
                            <a:avLst/>
                          </a:prstGeom>
                          <a:noFill/>
                          <a:ln>
                            <a:noFill/>
                          </a:ln>
                        </pic:spPr>
                      </pic:pic>
                    </a:graphicData>
                  </a:graphic>
                </wp:inline>
              </w:drawing>
            </w:r>
          </w:p>
          <w:p w14:paraId="2F9146FC" w14:textId="77777777" w:rsidR="00DD078C" w:rsidRDefault="00DD078C" w:rsidP="00B83530">
            <w:pPr>
              <w:pStyle w:val="afa"/>
            </w:pPr>
            <w:r>
              <w:rPr>
                <w:noProof/>
              </w:rPr>
              <w:drawing>
                <wp:inline distT="0" distB="0" distL="0" distR="0" wp14:anchorId="0DDD4027" wp14:editId="7BF2D60E">
                  <wp:extent cx="755650" cy="16954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5650" cy="169545"/>
                          </a:xfrm>
                          <a:prstGeom prst="rect">
                            <a:avLst/>
                          </a:prstGeom>
                          <a:noFill/>
                          <a:ln>
                            <a:noFill/>
                          </a:ln>
                        </pic:spPr>
                      </pic:pic>
                    </a:graphicData>
                  </a:graphic>
                </wp:inline>
              </w:drawing>
            </w:r>
          </w:p>
          <w:p w14:paraId="735CF8F3" w14:textId="77777777" w:rsidR="00DD078C" w:rsidRDefault="00DD078C" w:rsidP="00B83530">
            <w:pPr>
              <w:pStyle w:val="afa"/>
            </w:pPr>
            <w:r>
              <w:rPr>
                <w:noProof/>
              </w:rPr>
              <w:drawing>
                <wp:inline distT="0" distB="0" distL="0" distR="0" wp14:anchorId="2E0AD8A3" wp14:editId="7125C14D">
                  <wp:extent cx="755650" cy="17526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175260"/>
                          </a:xfrm>
                          <a:prstGeom prst="rect">
                            <a:avLst/>
                          </a:prstGeom>
                          <a:noFill/>
                          <a:ln>
                            <a:noFill/>
                          </a:ln>
                        </pic:spPr>
                      </pic:pic>
                    </a:graphicData>
                  </a:graphic>
                </wp:inline>
              </w:drawing>
            </w:r>
          </w:p>
          <w:p w14:paraId="50C78673" w14:textId="77777777" w:rsidR="00DD078C" w:rsidRDefault="00DD078C" w:rsidP="00B83530">
            <w:pPr>
              <w:pStyle w:val="afa"/>
            </w:pPr>
            <w:r>
              <w:rPr>
                <w:noProof/>
              </w:rPr>
              <w:drawing>
                <wp:inline distT="0" distB="0" distL="0" distR="0" wp14:anchorId="507589E1" wp14:editId="48374D96">
                  <wp:extent cx="755650" cy="169545"/>
                  <wp:effectExtent l="0" t="0" r="0" b="190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5650" cy="169545"/>
                          </a:xfrm>
                          <a:prstGeom prst="rect">
                            <a:avLst/>
                          </a:prstGeom>
                          <a:noFill/>
                          <a:ln>
                            <a:noFill/>
                          </a:ln>
                        </pic:spPr>
                      </pic:pic>
                    </a:graphicData>
                  </a:graphic>
                </wp:inline>
              </w:drawing>
            </w:r>
          </w:p>
          <w:p w14:paraId="117DD381" w14:textId="77777777" w:rsidR="00DD078C" w:rsidRDefault="00DD078C" w:rsidP="00B83530">
            <w:pPr>
              <w:pStyle w:val="afa"/>
            </w:pPr>
            <w:r>
              <w:t>К</w:t>
            </w:r>
            <w:r>
              <w:rPr>
                <w:vertAlign w:val="subscript"/>
              </w:rPr>
              <w:t> учет</w:t>
            </w:r>
            <w:r>
              <w:t xml:space="preserve"> * 0,02</w:t>
            </w:r>
          </w:p>
        </w:tc>
        <w:tc>
          <w:tcPr>
            <w:tcW w:w="1372" w:type="dxa"/>
            <w:tcBorders>
              <w:top w:val="single" w:sz="4" w:space="0" w:color="auto"/>
              <w:left w:val="single" w:sz="4" w:space="0" w:color="auto"/>
              <w:bottom w:val="single" w:sz="4" w:space="0" w:color="auto"/>
              <w:right w:val="single" w:sz="4" w:space="0" w:color="auto"/>
            </w:tcBorders>
          </w:tcPr>
          <w:p w14:paraId="2327BAA8"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46307AC0" w14:textId="77777777" w:rsidR="00DD078C" w:rsidRDefault="00DD078C" w:rsidP="00B83530">
            <w:pPr>
              <w:pStyle w:val="af8"/>
            </w:pPr>
          </w:p>
        </w:tc>
      </w:tr>
      <w:tr w:rsidR="00DD078C" w14:paraId="08CD5197" w14:textId="77777777" w:rsidTr="00B83530">
        <w:tc>
          <w:tcPr>
            <w:tcW w:w="1406" w:type="dxa"/>
            <w:tcBorders>
              <w:top w:val="single" w:sz="4" w:space="0" w:color="auto"/>
              <w:bottom w:val="single" w:sz="4" w:space="0" w:color="auto"/>
              <w:right w:val="single" w:sz="4" w:space="0" w:color="auto"/>
            </w:tcBorders>
          </w:tcPr>
          <w:p w14:paraId="11A7EEEC" w14:textId="77777777" w:rsidR="00DD078C" w:rsidRDefault="00DD078C" w:rsidP="00B83530">
            <w:pPr>
              <w:pStyle w:val="afa"/>
            </w:pPr>
            <w:bookmarkStart w:id="1" w:name="sub_24011"/>
            <w:r>
              <w:t>1.1</w:t>
            </w:r>
            <w:bookmarkEnd w:id="1"/>
          </w:p>
        </w:tc>
        <w:tc>
          <w:tcPr>
            <w:tcW w:w="2218" w:type="dxa"/>
            <w:vMerge w:val="restart"/>
            <w:tcBorders>
              <w:top w:val="single" w:sz="4" w:space="0" w:color="auto"/>
              <w:left w:val="single" w:sz="4" w:space="0" w:color="auto"/>
              <w:bottom w:val="nil"/>
              <w:right w:val="single" w:sz="4" w:space="0" w:color="auto"/>
            </w:tcBorders>
          </w:tcPr>
          <w:p w14:paraId="72857E71" w14:textId="77777777" w:rsidR="00DD078C" w:rsidRDefault="00DD078C" w:rsidP="00B83530">
            <w:pPr>
              <w:pStyle w:val="afa"/>
            </w:pPr>
            <w: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r:id="rId18" w:history="1">
              <w:r>
                <w:rPr>
                  <w:rStyle w:val="af5"/>
                </w:rPr>
                <w:t>статьей 23</w:t>
              </w:r>
            </w:hyperlink>
            <w:hyperlink r:id="rId19" w:history="1">
              <w:r>
                <w:rPr>
                  <w:rStyle w:val="af5"/>
                  <w:vertAlign w:val="superscript"/>
                </w:rPr>
                <w:t> 2</w:t>
              </w:r>
            </w:hyperlink>
            <w:r>
              <w:t xml:space="preserve"> Федерального закона о теплоснабжении (</w:t>
            </w:r>
            <w:hyperlink r:id="rId20" w:history="1">
              <w:r>
                <w:rPr>
                  <w:rStyle w:val="af5"/>
                </w:rPr>
                <w:t>пункт 1 части 6 статьи 20</w:t>
              </w:r>
            </w:hyperlink>
            <w:r>
              <w:t xml:space="preserve"> Федерального закона о</w:t>
            </w:r>
          </w:p>
          <w:p w14:paraId="0650A36D" w14:textId="77777777" w:rsidR="00DD078C" w:rsidRDefault="00DD078C" w:rsidP="00B83530">
            <w:pPr>
              <w:pStyle w:val="afa"/>
            </w:pPr>
            <w:r>
              <w:t>теплоснабжении)</w:t>
            </w:r>
          </w:p>
        </w:tc>
        <w:tc>
          <w:tcPr>
            <w:tcW w:w="2127" w:type="dxa"/>
            <w:tcBorders>
              <w:top w:val="single" w:sz="4" w:space="0" w:color="auto"/>
              <w:left w:val="single" w:sz="4" w:space="0" w:color="auto"/>
              <w:bottom w:val="single" w:sz="4" w:space="0" w:color="auto"/>
              <w:right w:val="single" w:sz="4" w:space="0" w:color="auto"/>
            </w:tcBorders>
          </w:tcPr>
          <w:p w14:paraId="5E9A2F23" w14:textId="77777777" w:rsidR="00DD078C" w:rsidRDefault="00DD078C" w:rsidP="00B83530">
            <w:pPr>
              <w:pStyle w:val="afa"/>
            </w:pPr>
            <w:r>
              <w:t xml:space="preserve">Документы, предусмотренные </w:t>
            </w:r>
            <w:hyperlink w:anchor="sub_11151" w:history="1">
              <w:r>
                <w:rPr>
                  <w:rStyle w:val="af5"/>
                </w:rPr>
                <w:t>подпунктами 11.5.1 - 11.5.10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C0F47CD" w14:textId="77777777" w:rsidR="00DD078C" w:rsidRDefault="00DD078C" w:rsidP="00B83530">
            <w:pPr>
              <w:pStyle w:val="afa"/>
            </w:pPr>
            <w:r>
              <w:t>Показатель обеспечения эксплуатации теплопотребляющих установок в соответствии с требованиями безопасности</w:t>
            </w:r>
          </w:p>
        </w:tc>
        <w:tc>
          <w:tcPr>
            <w:tcW w:w="850" w:type="dxa"/>
            <w:tcBorders>
              <w:top w:val="single" w:sz="4" w:space="0" w:color="auto"/>
              <w:left w:val="single" w:sz="4" w:space="0" w:color="auto"/>
              <w:bottom w:val="single" w:sz="4" w:space="0" w:color="auto"/>
              <w:right w:val="single" w:sz="4" w:space="0" w:color="auto"/>
            </w:tcBorders>
          </w:tcPr>
          <w:p w14:paraId="51426780" w14:textId="77777777" w:rsidR="00DD078C" w:rsidRDefault="00DD078C" w:rsidP="00B83530">
            <w:pPr>
              <w:pStyle w:val="afa"/>
            </w:pPr>
            <w:r>
              <w:t>0,8</w:t>
            </w:r>
          </w:p>
        </w:tc>
        <w:tc>
          <w:tcPr>
            <w:tcW w:w="1661" w:type="dxa"/>
            <w:tcBorders>
              <w:top w:val="single" w:sz="4" w:space="0" w:color="auto"/>
              <w:left w:val="single" w:sz="4" w:space="0" w:color="auto"/>
              <w:bottom w:val="single" w:sz="4" w:space="0" w:color="auto"/>
              <w:right w:val="single" w:sz="4" w:space="0" w:color="auto"/>
            </w:tcBorders>
          </w:tcPr>
          <w:p w14:paraId="7B898625" w14:textId="77777777" w:rsidR="00DD078C" w:rsidRDefault="00DD078C" w:rsidP="00B83530">
            <w:pPr>
              <w:pStyle w:val="afa"/>
            </w:pPr>
            <w:r>
              <w:t>К</w:t>
            </w:r>
            <w:r>
              <w:rPr>
                <w:vertAlign w:val="subscript"/>
              </w:rPr>
              <w:t> безопасн</w:t>
            </w:r>
          </w:p>
        </w:tc>
        <w:tc>
          <w:tcPr>
            <w:tcW w:w="2214" w:type="dxa"/>
            <w:tcBorders>
              <w:top w:val="single" w:sz="4" w:space="0" w:color="auto"/>
              <w:left w:val="single" w:sz="4" w:space="0" w:color="auto"/>
              <w:bottom w:val="single" w:sz="4" w:space="0" w:color="auto"/>
              <w:right w:val="single" w:sz="4" w:space="0" w:color="auto"/>
            </w:tcBorders>
          </w:tcPr>
          <w:p w14:paraId="65EC21D1" w14:textId="77777777" w:rsidR="00DD078C" w:rsidRDefault="00DD078C" w:rsidP="00B83530">
            <w:pPr>
              <w:pStyle w:val="afa"/>
            </w:pPr>
            <w:r>
              <w:rPr>
                <w:noProof/>
              </w:rPr>
              <w:drawing>
                <wp:inline distT="0" distB="0" distL="0" distR="0" wp14:anchorId="0CA84CF6" wp14:editId="2F9D2833">
                  <wp:extent cx="675640" cy="22288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5640" cy="222885"/>
                          </a:xfrm>
                          <a:prstGeom prst="rect">
                            <a:avLst/>
                          </a:prstGeom>
                          <a:noFill/>
                          <a:ln>
                            <a:noFill/>
                          </a:ln>
                        </pic:spPr>
                      </pic:pic>
                    </a:graphicData>
                  </a:graphic>
                </wp:inline>
              </w:drawing>
            </w:r>
          </w:p>
          <w:p w14:paraId="2EDA29D1" w14:textId="77777777" w:rsidR="00DD078C" w:rsidRDefault="00DD078C" w:rsidP="00B83530">
            <w:pPr>
              <w:pStyle w:val="afa"/>
            </w:pPr>
            <w:r>
              <w:rPr>
                <w:noProof/>
              </w:rPr>
              <w:drawing>
                <wp:inline distT="0" distB="0" distL="0" distR="0" wp14:anchorId="3B1BF429" wp14:editId="3A72953F">
                  <wp:extent cx="755650" cy="169545"/>
                  <wp:effectExtent l="0" t="0" r="0" b="190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55650" cy="169545"/>
                          </a:xfrm>
                          <a:prstGeom prst="rect">
                            <a:avLst/>
                          </a:prstGeom>
                          <a:noFill/>
                          <a:ln>
                            <a:noFill/>
                          </a:ln>
                        </pic:spPr>
                      </pic:pic>
                    </a:graphicData>
                  </a:graphic>
                </wp:inline>
              </w:drawing>
            </w:r>
          </w:p>
          <w:p w14:paraId="0282F712" w14:textId="77777777" w:rsidR="00DD078C" w:rsidRDefault="00DD078C" w:rsidP="00B83530">
            <w:pPr>
              <w:pStyle w:val="afa"/>
            </w:pPr>
            <w:r>
              <w:rPr>
                <w:noProof/>
              </w:rPr>
              <w:drawing>
                <wp:inline distT="0" distB="0" distL="0" distR="0" wp14:anchorId="58D46F3F" wp14:editId="68BCAA29">
                  <wp:extent cx="755650" cy="19240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5650" cy="192405"/>
                          </a:xfrm>
                          <a:prstGeom prst="rect">
                            <a:avLst/>
                          </a:prstGeom>
                          <a:noFill/>
                          <a:ln>
                            <a:noFill/>
                          </a:ln>
                        </pic:spPr>
                      </pic:pic>
                    </a:graphicData>
                  </a:graphic>
                </wp:inline>
              </w:drawing>
            </w:r>
          </w:p>
          <w:p w14:paraId="754D0D3B" w14:textId="77777777" w:rsidR="00DD078C" w:rsidRDefault="00DD078C" w:rsidP="00B83530">
            <w:pPr>
              <w:pStyle w:val="afa"/>
            </w:pPr>
            <w:r>
              <w:rPr>
                <w:noProof/>
              </w:rPr>
              <w:drawing>
                <wp:inline distT="0" distB="0" distL="0" distR="0" wp14:anchorId="28D8E4C7" wp14:editId="23CD5FC4">
                  <wp:extent cx="755650" cy="205740"/>
                  <wp:effectExtent l="0" t="0" r="0" b="381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650" cy="205740"/>
                          </a:xfrm>
                          <a:prstGeom prst="rect">
                            <a:avLst/>
                          </a:prstGeom>
                          <a:noFill/>
                          <a:ln>
                            <a:noFill/>
                          </a:ln>
                        </pic:spPr>
                      </pic:pic>
                    </a:graphicData>
                  </a:graphic>
                </wp:inline>
              </w:drawing>
            </w:r>
          </w:p>
          <w:p w14:paraId="28018A45" w14:textId="77777777" w:rsidR="00DD078C" w:rsidRDefault="00DD078C" w:rsidP="00B83530">
            <w:pPr>
              <w:pStyle w:val="afa"/>
            </w:pPr>
            <w:r>
              <w:rPr>
                <w:noProof/>
              </w:rPr>
              <w:drawing>
                <wp:inline distT="0" distB="0" distL="0" distR="0" wp14:anchorId="18DFA1E5" wp14:editId="565290CD">
                  <wp:extent cx="755650" cy="21209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5650" cy="212090"/>
                          </a:xfrm>
                          <a:prstGeom prst="rect">
                            <a:avLst/>
                          </a:prstGeom>
                          <a:noFill/>
                          <a:ln>
                            <a:noFill/>
                          </a:ln>
                        </pic:spPr>
                      </pic:pic>
                    </a:graphicData>
                  </a:graphic>
                </wp:inline>
              </w:drawing>
            </w:r>
          </w:p>
          <w:p w14:paraId="5E2250F5" w14:textId="77777777" w:rsidR="00DD078C" w:rsidRDefault="00DD078C" w:rsidP="00B83530">
            <w:pPr>
              <w:pStyle w:val="afa"/>
            </w:pPr>
            <w:r>
              <w:rPr>
                <w:noProof/>
              </w:rPr>
              <w:drawing>
                <wp:inline distT="0" distB="0" distL="0" distR="0" wp14:anchorId="3889F4AB" wp14:editId="1F7C290D">
                  <wp:extent cx="755650" cy="1809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5650" cy="180975"/>
                          </a:xfrm>
                          <a:prstGeom prst="rect">
                            <a:avLst/>
                          </a:prstGeom>
                          <a:noFill/>
                          <a:ln>
                            <a:noFill/>
                          </a:ln>
                        </pic:spPr>
                      </pic:pic>
                    </a:graphicData>
                  </a:graphic>
                </wp:inline>
              </w:drawing>
            </w:r>
          </w:p>
          <w:p w14:paraId="6588A350" w14:textId="77777777" w:rsidR="00DD078C" w:rsidRDefault="00DD078C" w:rsidP="00B83530">
            <w:pPr>
              <w:pStyle w:val="afa"/>
            </w:pPr>
            <w:r>
              <w:rPr>
                <w:noProof/>
              </w:rPr>
              <w:drawing>
                <wp:inline distT="0" distB="0" distL="0" distR="0" wp14:anchorId="793FA4E5" wp14:editId="19A5E8D8">
                  <wp:extent cx="755650" cy="15811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5650" cy="158115"/>
                          </a:xfrm>
                          <a:prstGeom prst="rect">
                            <a:avLst/>
                          </a:prstGeom>
                          <a:noFill/>
                          <a:ln>
                            <a:noFill/>
                          </a:ln>
                        </pic:spPr>
                      </pic:pic>
                    </a:graphicData>
                  </a:graphic>
                </wp:inline>
              </w:drawing>
            </w:r>
          </w:p>
          <w:p w14:paraId="45EE2BDF" w14:textId="77777777" w:rsidR="00DD078C" w:rsidRDefault="00DD078C" w:rsidP="00B83530">
            <w:pPr>
              <w:pStyle w:val="afa"/>
            </w:pPr>
            <w:r>
              <w:rPr>
                <w:noProof/>
              </w:rPr>
              <w:drawing>
                <wp:inline distT="0" distB="0" distL="0" distR="0" wp14:anchorId="0CE25F7E" wp14:editId="63762104">
                  <wp:extent cx="755650" cy="110490"/>
                  <wp:effectExtent l="0" t="0" r="0" b="381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5650" cy="110490"/>
                          </a:xfrm>
                          <a:prstGeom prst="rect">
                            <a:avLst/>
                          </a:prstGeom>
                          <a:noFill/>
                          <a:ln>
                            <a:noFill/>
                          </a:ln>
                        </pic:spPr>
                      </pic:pic>
                    </a:graphicData>
                  </a:graphic>
                </wp:inline>
              </w:drawing>
            </w:r>
          </w:p>
          <w:p w14:paraId="5D15F4DC" w14:textId="77777777" w:rsidR="00DD078C" w:rsidRDefault="00DD078C" w:rsidP="00B83530">
            <w:pPr>
              <w:pStyle w:val="afa"/>
            </w:pPr>
            <w:r>
              <w:rPr>
                <w:noProof/>
              </w:rPr>
              <w:drawing>
                <wp:inline distT="0" distB="0" distL="0" distR="0" wp14:anchorId="45DD71CA" wp14:editId="5B633C54">
                  <wp:extent cx="755650" cy="110490"/>
                  <wp:effectExtent l="0" t="0" r="0" b="381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5650" cy="110490"/>
                          </a:xfrm>
                          <a:prstGeom prst="rect">
                            <a:avLst/>
                          </a:prstGeom>
                          <a:noFill/>
                          <a:ln>
                            <a:noFill/>
                          </a:ln>
                        </pic:spPr>
                      </pic:pic>
                    </a:graphicData>
                  </a:graphic>
                </wp:inline>
              </w:drawing>
            </w:r>
          </w:p>
          <w:p w14:paraId="2E5F7683" w14:textId="77777777" w:rsidR="00DD078C" w:rsidRDefault="00DD078C" w:rsidP="00B83530">
            <w:pPr>
              <w:pStyle w:val="afa"/>
            </w:pPr>
            <w:r>
              <w:rPr>
                <w:noProof/>
              </w:rPr>
              <w:drawing>
                <wp:inline distT="0" distB="0" distL="0" distR="0" wp14:anchorId="090E5C94" wp14:editId="07024920">
                  <wp:extent cx="755650" cy="21399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5650" cy="213995"/>
                          </a:xfrm>
                          <a:prstGeom prst="rect">
                            <a:avLst/>
                          </a:prstGeom>
                          <a:noFill/>
                          <a:ln>
                            <a:noFill/>
                          </a:ln>
                        </pic:spPr>
                      </pic:pic>
                    </a:graphicData>
                  </a:graphic>
                </wp:inline>
              </w:drawing>
            </w:r>
          </w:p>
          <w:p w14:paraId="1F524A39" w14:textId="77777777" w:rsidR="00DD078C" w:rsidRDefault="00DD078C" w:rsidP="00B83530">
            <w:pPr>
              <w:pStyle w:val="afa"/>
            </w:pPr>
            <w:r>
              <w:t>К</w:t>
            </w:r>
            <w:r>
              <w:rPr>
                <w:vertAlign w:val="subscript"/>
              </w:rPr>
              <w:t> регул.темпер</w:t>
            </w:r>
            <w:r>
              <w:t xml:space="preserve"> * 0,01</w:t>
            </w:r>
          </w:p>
        </w:tc>
        <w:tc>
          <w:tcPr>
            <w:tcW w:w="1372" w:type="dxa"/>
            <w:tcBorders>
              <w:top w:val="single" w:sz="4" w:space="0" w:color="auto"/>
              <w:left w:val="single" w:sz="4" w:space="0" w:color="auto"/>
              <w:bottom w:val="single" w:sz="4" w:space="0" w:color="auto"/>
              <w:right w:val="single" w:sz="4" w:space="0" w:color="auto"/>
            </w:tcBorders>
          </w:tcPr>
          <w:p w14:paraId="32F61CE3"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26BF0270" w14:textId="77777777" w:rsidR="00DD078C" w:rsidRDefault="00DD078C" w:rsidP="00B83530">
            <w:pPr>
              <w:pStyle w:val="af8"/>
            </w:pPr>
          </w:p>
        </w:tc>
      </w:tr>
      <w:tr w:rsidR="00DD078C" w14:paraId="1B228841" w14:textId="77777777" w:rsidTr="00B83530">
        <w:tc>
          <w:tcPr>
            <w:tcW w:w="1406" w:type="dxa"/>
            <w:tcBorders>
              <w:top w:val="single" w:sz="4" w:space="0" w:color="auto"/>
              <w:bottom w:val="single" w:sz="4" w:space="0" w:color="auto"/>
              <w:right w:val="single" w:sz="4" w:space="0" w:color="auto"/>
            </w:tcBorders>
          </w:tcPr>
          <w:p w14:paraId="47BFCB99" w14:textId="77777777" w:rsidR="00DD078C" w:rsidRDefault="00DD078C" w:rsidP="00B83530">
            <w:pPr>
              <w:pStyle w:val="afa"/>
            </w:pPr>
            <w:bookmarkStart w:id="2" w:name="sub_24111"/>
            <w:r>
              <w:t>1.1.1</w:t>
            </w:r>
            <w:bookmarkEnd w:id="2"/>
          </w:p>
        </w:tc>
        <w:tc>
          <w:tcPr>
            <w:tcW w:w="2218" w:type="dxa"/>
            <w:vMerge/>
            <w:tcBorders>
              <w:top w:val="single" w:sz="4" w:space="0" w:color="auto"/>
              <w:left w:val="single" w:sz="4" w:space="0" w:color="auto"/>
              <w:bottom w:val="nil"/>
              <w:right w:val="single" w:sz="4" w:space="0" w:color="auto"/>
            </w:tcBorders>
          </w:tcPr>
          <w:p w14:paraId="23F279D6"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2838C4A2" w14:textId="77777777" w:rsidR="00DD078C" w:rsidRDefault="00DD078C" w:rsidP="00B83530">
            <w:pPr>
              <w:pStyle w:val="afa"/>
            </w:pPr>
            <w:r>
              <w:t>Акты промывки теплопотребляющей установки, проведенной в присутствии представителя единой теплоснабжающе</w:t>
            </w:r>
            <w:r>
              <w:lastRenderedPageBreak/>
              <w:t xml:space="preserve">й организации, в зону (зоны) деятельности которой входит система (системы) теплоснабжения, установленные требованиями </w:t>
            </w:r>
            <w:hyperlink r:id="rId31" w:history="1">
              <w:r>
                <w:rPr>
                  <w:rStyle w:val="af5"/>
                </w:rPr>
                <w:t>пунктов 337</w:t>
              </w:r>
            </w:hyperlink>
            <w:r>
              <w:t xml:space="preserve"> и </w:t>
            </w:r>
            <w:hyperlink r:id="rId32" w:history="1">
              <w:r>
                <w:rPr>
                  <w:rStyle w:val="af5"/>
                </w:rPr>
                <w:t>450</w:t>
              </w:r>
            </w:hyperlink>
            <w:r>
              <w:t xml:space="preserve"> Правил технической эксплуатации объектов теплоснабжения и теплопотребляющих установок, утвержденных </w:t>
            </w:r>
            <w:hyperlink r:id="rId33" w:history="1">
              <w:r>
                <w:rPr>
                  <w:rStyle w:val="af5"/>
                </w:rPr>
                <w:t>приказом</w:t>
              </w:r>
            </w:hyperlink>
            <w:r>
              <w:t xml:space="preserve"> Минэнерго России от 14 мая 2025 г. N 511</w:t>
            </w:r>
            <w:r>
              <w:rPr>
                <w:vertAlign w:val="superscript"/>
              </w:rPr>
              <w:t> </w:t>
            </w:r>
            <w:hyperlink w:anchor="sub_241111" w:history="1">
              <w:r>
                <w:rPr>
                  <w:rStyle w:val="af5"/>
                  <w:vertAlign w:val="superscript"/>
                </w:rPr>
                <w:t>1</w:t>
              </w:r>
            </w:hyperlink>
            <w:r>
              <w:rPr>
                <w:vertAlign w:val="superscript"/>
              </w:rPr>
              <w:t xml:space="preserve"> </w:t>
            </w:r>
            <w:r>
              <w:t>(далее - Правила N 511) (</w:t>
            </w:r>
            <w:hyperlink w:anchor="sub_11151" w:history="1">
              <w:r>
                <w:rPr>
                  <w:rStyle w:val="af5"/>
                </w:rPr>
                <w:t>подпункт 11.5.1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24DC560B" w14:textId="77777777" w:rsidR="00DD078C" w:rsidRDefault="00DD078C" w:rsidP="00B83530">
            <w:pPr>
              <w:pStyle w:val="afa"/>
            </w:pPr>
            <w:r>
              <w:lastRenderedPageBreak/>
              <w:t>Показатель наличия акта промывки</w:t>
            </w:r>
          </w:p>
          <w:p w14:paraId="33DD99A5" w14:textId="77777777" w:rsidR="00DD078C" w:rsidRDefault="00DD078C" w:rsidP="00B83530">
            <w:pPr>
              <w:pStyle w:val="afa"/>
            </w:pPr>
            <w:r>
              <w:t>теплопотребляющей установки</w:t>
            </w:r>
          </w:p>
        </w:tc>
        <w:tc>
          <w:tcPr>
            <w:tcW w:w="850" w:type="dxa"/>
            <w:tcBorders>
              <w:top w:val="single" w:sz="4" w:space="0" w:color="auto"/>
              <w:left w:val="single" w:sz="4" w:space="0" w:color="auto"/>
              <w:bottom w:val="single" w:sz="4" w:space="0" w:color="auto"/>
              <w:right w:val="single" w:sz="4" w:space="0" w:color="auto"/>
            </w:tcBorders>
          </w:tcPr>
          <w:p w14:paraId="575C2AE1" w14:textId="77777777" w:rsidR="00DD078C" w:rsidRDefault="00DD078C" w:rsidP="00B83530">
            <w:pPr>
              <w:pStyle w:val="afa"/>
            </w:pPr>
            <w:r>
              <w:t>0,31</w:t>
            </w:r>
          </w:p>
        </w:tc>
        <w:tc>
          <w:tcPr>
            <w:tcW w:w="1661" w:type="dxa"/>
            <w:tcBorders>
              <w:top w:val="single" w:sz="4" w:space="0" w:color="auto"/>
              <w:left w:val="single" w:sz="4" w:space="0" w:color="auto"/>
              <w:bottom w:val="single" w:sz="4" w:space="0" w:color="auto"/>
              <w:right w:val="single" w:sz="4" w:space="0" w:color="auto"/>
            </w:tcBorders>
          </w:tcPr>
          <w:p w14:paraId="05E5CEB6" w14:textId="77777777" w:rsidR="00DD078C" w:rsidRDefault="00DD078C" w:rsidP="00B83530">
            <w:pPr>
              <w:pStyle w:val="afa"/>
            </w:pPr>
            <w:r>
              <w:t>К</w:t>
            </w:r>
            <w:r>
              <w:rPr>
                <w:vertAlign w:val="subscript"/>
              </w:rPr>
              <w:t> промыв</w:t>
            </w:r>
          </w:p>
        </w:tc>
        <w:tc>
          <w:tcPr>
            <w:tcW w:w="2214" w:type="dxa"/>
            <w:tcBorders>
              <w:top w:val="single" w:sz="4" w:space="0" w:color="auto"/>
              <w:left w:val="single" w:sz="4" w:space="0" w:color="auto"/>
              <w:bottom w:val="single" w:sz="4" w:space="0" w:color="auto"/>
              <w:right w:val="single" w:sz="4" w:space="0" w:color="auto"/>
            </w:tcBorders>
          </w:tcPr>
          <w:p w14:paraId="5C37CED8" w14:textId="77777777" w:rsidR="00DD078C" w:rsidRDefault="00DD078C" w:rsidP="00B83530">
            <w:pPr>
              <w:pStyle w:val="afa"/>
            </w:pPr>
            <w:r>
              <w:t>Наличие - 1</w:t>
            </w:r>
          </w:p>
          <w:p w14:paraId="64070D2F"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D91A04F"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56BFE78A" w14:textId="77777777" w:rsidR="00DD078C" w:rsidRDefault="00DD078C" w:rsidP="00B83530">
            <w:pPr>
              <w:pStyle w:val="af8"/>
            </w:pPr>
          </w:p>
        </w:tc>
      </w:tr>
      <w:tr w:rsidR="00DD078C" w14:paraId="44CF663F" w14:textId="77777777" w:rsidTr="00B83530">
        <w:tc>
          <w:tcPr>
            <w:tcW w:w="1406" w:type="dxa"/>
            <w:tcBorders>
              <w:top w:val="single" w:sz="4" w:space="0" w:color="auto"/>
              <w:bottom w:val="single" w:sz="4" w:space="0" w:color="auto"/>
              <w:right w:val="single" w:sz="4" w:space="0" w:color="auto"/>
            </w:tcBorders>
          </w:tcPr>
          <w:p w14:paraId="16D1E767" w14:textId="77777777" w:rsidR="00DD078C" w:rsidRDefault="00DD078C" w:rsidP="00B83530">
            <w:pPr>
              <w:pStyle w:val="afa"/>
            </w:pPr>
            <w:bookmarkStart w:id="3" w:name="sub_24112"/>
            <w:r>
              <w:t>1.1.2</w:t>
            </w:r>
            <w:bookmarkEnd w:id="3"/>
          </w:p>
        </w:tc>
        <w:tc>
          <w:tcPr>
            <w:tcW w:w="2218" w:type="dxa"/>
            <w:tcBorders>
              <w:top w:val="nil"/>
              <w:left w:val="single" w:sz="4" w:space="0" w:color="auto"/>
              <w:bottom w:val="nil"/>
              <w:right w:val="single" w:sz="4" w:space="0" w:color="auto"/>
            </w:tcBorders>
          </w:tcPr>
          <w:p w14:paraId="0DA72054"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5F8FFC0C" w14:textId="77777777" w:rsidR="00DD078C" w:rsidRDefault="00DD078C" w:rsidP="00B83530">
            <w:pPr>
              <w:pStyle w:val="afa"/>
            </w:pPr>
            <w:r>
              <w:t xml:space="preserve">Акты о проведении наладки режимов потребления тепловой энергии и (или) теплоносителя (в том числе тепловых и гидравлических режимов) </w:t>
            </w:r>
            <w:r>
              <w:lastRenderedPageBreak/>
              <w:t xml:space="preserve">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34" w:history="1">
              <w:r>
                <w:rPr>
                  <w:rStyle w:val="af5"/>
                </w:rPr>
                <w:t>пунктом 447</w:t>
              </w:r>
            </w:hyperlink>
            <w:r>
              <w:t xml:space="preserve"> Правил N 511 (</w:t>
            </w:r>
            <w:hyperlink w:anchor="sub_11152" w:history="1">
              <w:r>
                <w:rPr>
                  <w:rStyle w:val="af5"/>
                </w:rPr>
                <w:t>подпункт 11.5.2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1C547C7" w14:textId="77777777" w:rsidR="00DD078C" w:rsidRDefault="00DD078C" w:rsidP="00B83530">
            <w:pPr>
              <w:pStyle w:val="afa"/>
            </w:pPr>
            <w:r>
              <w:lastRenderedPageBreak/>
              <w:t>Показатель наличия актов о проведении наладки режимов потребления тепловой энергии и (или) теплоносителя</w:t>
            </w:r>
          </w:p>
        </w:tc>
        <w:tc>
          <w:tcPr>
            <w:tcW w:w="850" w:type="dxa"/>
            <w:tcBorders>
              <w:top w:val="single" w:sz="4" w:space="0" w:color="auto"/>
              <w:left w:val="single" w:sz="4" w:space="0" w:color="auto"/>
              <w:bottom w:val="single" w:sz="4" w:space="0" w:color="auto"/>
              <w:right w:val="single" w:sz="4" w:space="0" w:color="auto"/>
            </w:tcBorders>
          </w:tcPr>
          <w:p w14:paraId="785F7AF3" w14:textId="77777777" w:rsidR="00DD078C" w:rsidRDefault="00DD078C" w:rsidP="00B83530">
            <w:pPr>
              <w:pStyle w:val="afa"/>
            </w:pPr>
            <w:r>
              <w:t>0,31</w:t>
            </w:r>
          </w:p>
        </w:tc>
        <w:tc>
          <w:tcPr>
            <w:tcW w:w="1661" w:type="dxa"/>
            <w:tcBorders>
              <w:top w:val="single" w:sz="4" w:space="0" w:color="auto"/>
              <w:left w:val="single" w:sz="4" w:space="0" w:color="auto"/>
              <w:bottom w:val="single" w:sz="4" w:space="0" w:color="auto"/>
              <w:right w:val="single" w:sz="4" w:space="0" w:color="auto"/>
            </w:tcBorders>
          </w:tcPr>
          <w:p w14:paraId="01FCBE6F" w14:textId="77777777" w:rsidR="00DD078C" w:rsidRDefault="00DD078C" w:rsidP="00B83530">
            <w:pPr>
              <w:pStyle w:val="afa"/>
            </w:pPr>
            <w:r>
              <w:t>К</w:t>
            </w:r>
            <w:r>
              <w:rPr>
                <w:vertAlign w:val="subscript"/>
              </w:rPr>
              <w:t> гидр</w:t>
            </w:r>
          </w:p>
        </w:tc>
        <w:tc>
          <w:tcPr>
            <w:tcW w:w="2214" w:type="dxa"/>
            <w:tcBorders>
              <w:top w:val="single" w:sz="4" w:space="0" w:color="auto"/>
              <w:left w:val="single" w:sz="4" w:space="0" w:color="auto"/>
              <w:bottom w:val="single" w:sz="4" w:space="0" w:color="auto"/>
              <w:right w:val="single" w:sz="4" w:space="0" w:color="auto"/>
            </w:tcBorders>
          </w:tcPr>
          <w:p w14:paraId="58224911" w14:textId="77777777" w:rsidR="00DD078C" w:rsidRDefault="00DD078C" w:rsidP="00B83530">
            <w:pPr>
              <w:pStyle w:val="afa"/>
            </w:pPr>
            <w:r>
              <w:t>Наличие - 1</w:t>
            </w:r>
          </w:p>
          <w:p w14:paraId="3659F97B"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34C4A82B"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77745435" w14:textId="77777777" w:rsidR="00DD078C" w:rsidRDefault="00DD078C" w:rsidP="00B83530">
            <w:pPr>
              <w:pStyle w:val="af8"/>
            </w:pPr>
          </w:p>
        </w:tc>
      </w:tr>
      <w:tr w:rsidR="00DD078C" w14:paraId="4BA63DCE" w14:textId="77777777" w:rsidTr="00B83530">
        <w:tc>
          <w:tcPr>
            <w:tcW w:w="1406" w:type="dxa"/>
            <w:tcBorders>
              <w:top w:val="single" w:sz="4" w:space="0" w:color="auto"/>
              <w:bottom w:val="single" w:sz="4" w:space="0" w:color="auto"/>
              <w:right w:val="single" w:sz="4" w:space="0" w:color="auto"/>
            </w:tcBorders>
          </w:tcPr>
          <w:p w14:paraId="6392556D" w14:textId="77777777" w:rsidR="00DD078C" w:rsidRDefault="00DD078C" w:rsidP="00B83530">
            <w:pPr>
              <w:pStyle w:val="afa"/>
            </w:pPr>
            <w:bookmarkStart w:id="4" w:name="sub_24113"/>
            <w:r>
              <w:t>1.1.3</w:t>
            </w:r>
            <w:bookmarkEnd w:id="4"/>
          </w:p>
        </w:tc>
        <w:tc>
          <w:tcPr>
            <w:tcW w:w="2218" w:type="dxa"/>
            <w:tcBorders>
              <w:top w:val="nil"/>
              <w:left w:val="single" w:sz="4" w:space="0" w:color="auto"/>
              <w:bottom w:val="nil"/>
              <w:right w:val="single" w:sz="4" w:space="0" w:color="auto"/>
            </w:tcBorders>
          </w:tcPr>
          <w:p w14:paraId="7FE42EEE"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6FE955B9" w14:textId="77777777" w:rsidR="00DD078C" w:rsidRDefault="00DD078C" w:rsidP="00B83530">
            <w:pPr>
              <w:pStyle w:val="afa"/>
            </w:pPr>
            <w:r>
              <w:t xml:space="preserve">Акт проверки (осмотра) запорной арматуры, в том числе в высших (воздушники) и низших точках трубопровода (спускники) и арматуры постоянного регулирования на </w:t>
            </w:r>
            <w:r>
              <w:lastRenderedPageBreak/>
              <w:t>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 (</w:t>
            </w:r>
            <w:hyperlink w:anchor="sub_11153" w:history="1">
              <w:r>
                <w:rPr>
                  <w:rStyle w:val="af5"/>
                </w:rPr>
                <w:t>подпункт 11.5.3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658A7E62" w14:textId="77777777" w:rsidR="00DD078C" w:rsidRDefault="00DD078C" w:rsidP="00B83530">
            <w:pPr>
              <w:pStyle w:val="afa"/>
            </w:pPr>
            <w:r>
              <w:lastRenderedPageBreak/>
              <w:t>Показатель наличия акта проверки (осмотра) запорной арматуры и арматуры постоянного регулирования</w:t>
            </w:r>
          </w:p>
        </w:tc>
        <w:tc>
          <w:tcPr>
            <w:tcW w:w="850" w:type="dxa"/>
            <w:tcBorders>
              <w:top w:val="single" w:sz="4" w:space="0" w:color="auto"/>
              <w:left w:val="single" w:sz="4" w:space="0" w:color="auto"/>
              <w:bottom w:val="single" w:sz="4" w:space="0" w:color="auto"/>
              <w:right w:val="single" w:sz="4" w:space="0" w:color="auto"/>
            </w:tcBorders>
          </w:tcPr>
          <w:p w14:paraId="0D1F7043" w14:textId="77777777" w:rsidR="00DD078C" w:rsidRDefault="00DD078C" w:rsidP="00B83530">
            <w:pPr>
              <w:pStyle w:val="afa"/>
            </w:pPr>
            <w:r>
              <w:t>0,01</w:t>
            </w:r>
          </w:p>
        </w:tc>
        <w:tc>
          <w:tcPr>
            <w:tcW w:w="1661" w:type="dxa"/>
            <w:tcBorders>
              <w:top w:val="single" w:sz="4" w:space="0" w:color="auto"/>
              <w:left w:val="single" w:sz="4" w:space="0" w:color="auto"/>
              <w:bottom w:val="single" w:sz="4" w:space="0" w:color="auto"/>
              <w:right w:val="single" w:sz="4" w:space="0" w:color="auto"/>
            </w:tcBorders>
          </w:tcPr>
          <w:p w14:paraId="0A227B15" w14:textId="77777777" w:rsidR="00DD078C" w:rsidRDefault="00DD078C" w:rsidP="00B83530">
            <w:pPr>
              <w:pStyle w:val="afa"/>
            </w:pPr>
            <w:r>
              <w:t>К</w:t>
            </w:r>
            <w:r>
              <w:rPr>
                <w:vertAlign w:val="subscript"/>
              </w:rPr>
              <w:t> арм</w:t>
            </w:r>
          </w:p>
        </w:tc>
        <w:tc>
          <w:tcPr>
            <w:tcW w:w="2214" w:type="dxa"/>
            <w:tcBorders>
              <w:top w:val="single" w:sz="4" w:space="0" w:color="auto"/>
              <w:left w:val="single" w:sz="4" w:space="0" w:color="auto"/>
              <w:bottom w:val="single" w:sz="4" w:space="0" w:color="auto"/>
              <w:right w:val="single" w:sz="4" w:space="0" w:color="auto"/>
            </w:tcBorders>
          </w:tcPr>
          <w:p w14:paraId="67D885B4" w14:textId="77777777" w:rsidR="00DD078C" w:rsidRDefault="00DD078C" w:rsidP="00B83530">
            <w:pPr>
              <w:pStyle w:val="afa"/>
            </w:pPr>
            <w:r>
              <w:t>Наличие - 1</w:t>
            </w:r>
          </w:p>
          <w:p w14:paraId="788E499E"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5AB1C93"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1073F5B8" w14:textId="77777777" w:rsidR="00DD078C" w:rsidRDefault="00DD078C" w:rsidP="00B83530">
            <w:pPr>
              <w:pStyle w:val="af8"/>
            </w:pPr>
          </w:p>
        </w:tc>
      </w:tr>
      <w:tr w:rsidR="00DD078C" w14:paraId="2C098387" w14:textId="77777777" w:rsidTr="00B83530">
        <w:tc>
          <w:tcPr>
            <w:tcW w:w="1406" w:type="dxa"/>
            <w:tcBorders>
              <w:top w:val="single" w:sz="4" w:space="0" w:color="auto"/>
              <w:bottom w:val="single" w:sz="4" w:space="0" w:color="auto"/>
              <w:right w:val="single" w:sz="4" w:space="0" w:color="auto"/>
            </w:tcBorders>
          </w:tcPr>
          <w:p w14:paraId="439DD6E3" w14:textId="77777777" w:rsidR="00DD078C" w:rsidRDefault="00DD078C" w:rsidP="00B83530">
            <w:pPr>
              <w:pStyle w:val="afa"/>
            </w:pPr>
            <w:bookmarkStart w:id="5" w:name="sub_24114"/>
            <w:r>
              <w:t>1.1.4</w:t>
            </w:r>
            <w:bookmarkEnd w:id="5"/>
          </w:p>
        </w:tc>
        <w:tc>
          <w:tcPr>
            <w:tcW w:w="2218" w:type="dxa"/>
            <w:tcBorders>
              <w:top w:val="nil"/>
              <w:left w:val="single" w:sz="4" w:space="0" w:color="auto"/>
              <w:bottom w:val="nil"/>
              <w:right w:val="single" w:sz="4" w:space="0" w:color="auto"/>
            </w:tcBorders>
          </w:tcPr>
          <w:p w14:paraId="19498E25"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35DEE674" w14:textId="77777777" w:rsidR="00DD078C" w:rsidRDefault="00DD078C" w:rsidP="00B83530">
            <w:pPr>
              <w:pStyle w:val="afa"/>
            </w:pPr>
            <w:r>
              <w:t xml:space="preserve">Установленные </w:t>
            </w:r>
            <w:hyperlink r:id="rId35" w:history="1">
              <w:r>
                <w:rPr>
                  <w:rStyle w:val="af5"/>
                </w:rPr>
                <w:t>пунктом 7</w:t>
              </w:r>
            </w:hyperlink>
            <w: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w:t>
            </w:r>
            <w:r>
              <w:lastRenderedPageBreak/>
              <w:t xml:space="preserve">(или) установленные </w:t>
            </w:r>
            <w:hyperlink r:id="rId36" w:history="1">
              <w:r>
                <w:rPr>
                  <w:rStyle w:val="af5"/>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w:t>
            </w:r>
            <w:hyperlink r:id="rId37" w:history="1">
              <w:r>
                <w:rPr>
                  <w:rStyle w:val="af5"/>
                </w:rPr>
                <w:t>приказом</w:t>
              </w:r>
            </w:hyperlink>
            <w:r>
              <w:t xml:space="preserve"> Ростехнадзора от 15 декабря 2020 г. N 536</w:t>
            </w:r>
            <w:r>
              <w:rPr>
                <w:vertAlign w:val="superscript"/>
              </w:rPr>
              <w:t> </w:t>
            </w:r>
            <w:hyperlink w:anchor="sub_24222" w:history="1">
              <w:r>
                <w:rPr>
                  <w:rStyle w:val="af5"/>
                  <w:vertAlign w:val="superscript"/>
                </w:rPr>
                <w:t>2</w:t>
              </w:r>
            </w:hyperlink>
            <w: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 (</w:t>
            </w:r>
            <w:hyperlink w:anchor="sub_11154" w:history="1">
              <w:r>
                <w:rPr>
                  <w:rStyle w:val="af5"/>
                </w:rPr>
                <w:t>подпункт 11.5.4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33BAEC8" w14:textId="77777777" w:rsidR="00DD078C" w:rsidRDefault="00DD078C" w:rsidP="00B83530">
            <w:pPr>
              <w:pStyle w:val="afa"/>
            </w:pPr>
            <w:r>
              <w:lastRenderedPageBreak/>
              <w:t>Показатель назначения ответственных лиц за безопасную эксплуатацию тепловых энергоустановок</w:t>
            </w:r>
          </w:p>
        </w:tc>
        <w:tc>
          <w:tcPr>
            <w:tcW w:w="850" w:type="dxa"/>
            <w:tcBorders>
              <w:top w:val="single" w:sz="4" w:space="0" w:color="auto"/>
              <w:left w:val="single" w:sz="4" w:space="0" w:color="auto"/>
              <w:bottom w:val="single" w:sz="4" w:space="0" w:color="auto"/>
              <w:right w:val="single" w:sz="4" w:space="0" w:color="auto"/>
            </w:tcBorders>
          </w:tcPr>
          <w:p w14:paraId="63AD02CD" w14:textId="77777777" w:rsidR="00DD078C" w:rsidRDefault="00DD078C" w:rsidP="00B83530">
            <w:pPr>
              <w:pStyle w:val="afa"/>
            </w:pPr>
            <w:r>
              <w:t>0,01</w:t>
            </w:r>
          </w:p>
        </w:tc>
        <w:tc>
          <w:tcPr>
            <w:tcW w:w="1661" w:type="dxa"/>
            <w:tcBorders>
              <w:top w:val="single" w:sz="4" w:space="0" w:color="auto"/>
              <w:left w:val="single" w:sz="4" w:space="0" w:color="auto"/>
              <w:bottom w:val="single" w:sz="4" w:space="0" w:color="auto"/>
              <w:right w:val="single" w:sz="4" w:space="0" w:color="auto"/>
            </w:tcBorders>
          </w:tcPr>
          <w:p w14:paraId="7F514BA2" w14:textId="77777777" w:rsidR="00DD078C" w:rsidRDefault="00DD078C" w:rsidP="00B83530">
            <w:pPr>
              <w:pStyle w:val="afa"/>
            </w:pPr>
            <w:r>
              <w:t>К</w:t>
            </w:r>
            <w:r>
              <w:rPr>
                <w:vertAlign w:val="subscript"/>
              </w:rPr>
              <w:t> отв</w:t>
            </w:r>
          </w:p>
        </w:tc>
        <w:tc>
          <w:tcPr>
            <w:tcW w:w="2214" w:type="dxa"/>
            <w:tcBorders>
              <w:top w:val="single" w:sz="4" w:space="0" w:color="auto"/>
              <w:left w:val="single" w:sz="4" w:space="0" w:color="auto"/>
              <w:bottom w:val="single" w:sz="4" w:space="0" w:color="auto"/>
              <w:right w:val="single" w:sz="4" w:space="0" w:color="auto"/>
            </w:tcBorders>
          </w:tcPr>
          <w:p w14:paraId="6CCF8BE5" w14:textId="77777777" w:rsidR="00DD078C" w:rsidRDefault="00DD078C" w:rsidP="00B83530">
            <w:pPr>
              <w:pStyle w:val="afa"/>
            </w:pPr>
            <w:r>
              <w:t>Наличие - 1 Отсутствие - 0</w:t>
            </w:r>
          </w:p>
        </w:tc>
        <w:tc>
          <w:tcPr>
            <w:tcW w:w="1372" w:type="dxa"/>
            <w:tcBorders>
              <w:top w:val="single" w:sz="4" w:space="0" w:color="auto"/>
              <w:left w:val="single" w:sz="4" w:space="0" w:color="auto"/>
              <w:bottom w:val="single" w:sz="4" w:space="0" w:color="auto"/>
              <w:right w:val="single" w:sz="4" w:space="0" w:color="auto"/>
            </w:tcBorders>
          </w:tcPr>
          <w:p w14:paraId="7136CEBE"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5EA64748" w14:textId="77777777" w:rsidR="00DD078C" w:rsidRDefault="00DD078C" w:rsidP="00B83530">
            <w:pPr>
              <w:pStyle w:val="af8"/>
            </w:pPr>
          </w:p>
        </w:tc>
      </w:tr>
      <w:tr w:rsidR="00DD078C" w14:paraId="25986437" w14:textId="77777777" w:rsidTr="00B83530">
        <w:tc>
          <w:tcPr>
            <w:tcW w:w="1406" w:type="dxa"/>
            <w:tcBorders>
              <w:top w:val="single" w:sz="4" w:space="0" w:color="auto"/>
              <w:bottom w:val="single" w:sz="4" w:space="0" w:color="auto"/>
              <w:right w:val="single" w:sz="4" w:space="0" w:color="auto"/>
            </w:tcBorders>
          </w:tcPr>
          <w:p w14:paraId="04079AE1" w14:textId="77777777" w:rsidR="00DD078C" w:rsidRDefault="00DD078C" w:rsidP="00B83530">
            <w:pPr>
              <w:pStyle w:val="afa"/>
            </w:pPr>
            <w:bookmarkStart w:id="6" w:name="sub_24115"/>
            <w:r>
              <w:lastRenderedPageBreak/>
              <w:t>1.1.5</w:t>
            </w:r>
            <w:bookmarkEnd w:id="6"/>
          </w:p>
        </w:tc>
        <w:tc>
          <w:tcPr>
            <w:tcW w:w="2218" w:type="dxa"/>
            <w:tcBorders>
              <w:top w:val="nil"/>
              <w:left w:val="single" w:sz="4" w:space="0" w:color="auto"/>
              <w:bottom w:val="nil"/>
              <w:right w:val="single" w:sz="4" w:space="0" w:color="auto"/>
            </w:tcBorders>
          </w:tcPr>
          <w:p w14:paraId="32CD4C22"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08EE7624" w14:textId="77777777" w:rsidR="00DD078C" w:rsidRDefault="00DD078C" w:rsidP="00B83530">
            <w:pPr>
              <w:pStyle w:val="afa"/>
            </w:pPr>
            <w:r>
              <w:t xml:space="preserve">Акты о проведении испытаний на плотность и прочность(гидравлических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38" w:history="1">
              <w:r>
                <w:rPr>
                  <w:rStyle w:val="af5"/>
                </w:rPr>
                <w:t>пунктов 17</w:t>
              </w:r>
            </w:hyperlink>
            <w:r>
              <w:t xml:space="preserve">, </w:t>
            </w:r>
            <w:hyperlink r:id="rId39" w:history="1">
              <w:r>
                <w:rPr>
                  <w:rStyle w:val="af5"/>
                </w:rPr>
                <w:t>26</w:t>
              </w:r>
            </w:hyperlink>
            <w:r>
              <w:t xml:space="preserve">, </w:t>
            </w:r>
            <w:hyperlink r:id="rId40" w:history="1">
              <w:r>
                <w:rPr>
                  <w:rStyle w:val="af5"/>
                </w:rPr>
                <w:t>абзацев шестого - восьмого пункта 404</w:t>
              </w:r>
            </w:hyperlink>
            <w:r>
              <w:t xml:space="preserve"> и </w:t>
            </w:r>
            <w:hyperlink r:id="rId41" w:history="1">
              <w:r>
                <w:rPr>
                  <w:rStyle w:val="af5"/>
                </w:rPr>
                <w:t>пункта 412</w:t>
              </w:r>
            </w:hyperlink>
            <w:r>
              <w:t xml:space="preserve"> Правил N 511 и наличие записей о </w:t>
            </w:r>
            <w:r>
              <w:lastRenderedPageBreak/>
              <w:t>результатах проведенных испытаний в паспорте теплового пункта и (или) теплопотребляющих установок (</w:t>
            </w:r>
            <w:hyperlink w:anchor="sub_11155" w:history="1">
              <w:r>
                <w:rPr>
                  <w:rStyle w:val="af5"/>
                </w:rPr>
                <w:t>подпункт 11.5.5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F3708FD" w14:textId="77777777" w:rsidR="00DD078C" w:rsidRDefault="00DD078C" w:rsidP="00B83530">
            <w:pPr>
              <w:pStyle w:val="afa"/>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850" w:type="dxa"/>
            <w:tcBorders>
              <w:top w:val="single" w:sz="4" w:space="0" w:color="auto"/>
              <w:left w:val="single" w:sz="4" w:space="0" w:color="auto"/>
              <w:bottom w:val="single" w:sz="4" w:space="0" w:color="auto"/>
              <w:right w:val="single" w:sz="4" w:space="0" w:color="auto"/>
            </w:tcBorders>
          </w:tcPr>
          <w:p w14:paraId="3D609772" w14:textId="77777777" w:rsidR="00DD078C" w:rsidRDefault="00DD078C" w:rsidP="00B83530">
            <w:pPr>
              <w:pStyle w:val="afa"/>
            </w:pPr>
            <w:r>
              <w:t>0,31</w:t>
            </w:r>
          </w:p>
        </w:tc>
        <w:tc>
          <w:tcPr>
            <w:tcW w:w="1661" w:type="dxa"/>
            <w:tcBorders>
              <w:top w:val="single" w:sz="4" w:space="0" w:color="auto"/>
              <w:left w:val="single" w:sz="4" w:space="0" w:color="auto"/>
              <w:bottom w:val="single" w:sz="4" w:space="0" w:color="auto"/>
              <w:right w:val="single" w:sz="4" w:space="0" w:color="auto"/>
            </w:tcBorders>
          </w:tcPr>
          <w:p w14:paraId="3D9EB978" w14:textId="77777777" w:rsidR="00DD078C" w:rsidRDefault="00DD078C" w:rsidP="00B83530">
            <w:pPr>
              <w:pStyle w:val="afa"/>
            </w:pPr>
            <w:r>
              <w:t>К</w:t>
            </w:r>
            <w:r>
              <w:rPr>
                <w:vertAlign w:val="subscript"/>
              </w:rPr>
              <w:t> испыт</w:t>
            </w:r>
          </w:p>
        </w:tc>
        <w:tc>
          <w:tcPr>
            <w:tcW w:w="2214" w:type="dxa"/>
            <w:tcBorders>
              <w:top w:val="single" w:sz="4" w:space="0" w:color="auto"/>
              <w:left w:val="single" w:sz="4" w:space="0" w:color="auto"/>
              <w:bottom w:val="single" w:sz="4" w:space="0" w:color="auto"/>
              <w:right w:val="single" w:sz="4" w:space="0" w:color="auto"/>
            </w:tcBorders>
          </w:tcPr>
          <w:p w14:paraId="0D3E0E42" w14:textId="77777777" w:rsidR="00DD078C" w:rsidRDefault="00DD078C" w:rsidP="00B83530">
            <w:pPr>
              <w:pStyle w:val="afa"/>
            </w:pPr>
            <w:r>
              <w:t>Наличие - 1</w:t>
            </w:r>
          </w:p>
          <w:p w14:paraId="20B5AF67"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516C972"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063B221D" w14:textId="77777777" w:rsidR="00DD078C" w:rsidRDefault="00DD078C" w:rsidP="00B83530">
            <w:pPr>
              <w:pStyle w:val="af8"/>
            </w:pPr>
          </w:p>
        </w:tc>
      </w:tr>
      <w:tr w:rsidR="00DD078C" w14:paraId="2303FB2C" w14:textId="77777777" w:rsidTr="00B83530">
        <w:tc>
          <w:tcPr>
            <w:tcW w:w="1406" w:type="dxa"/>
            <w:tcBorders>
              <w:top w:val="single" w:sz="4" w:space="0" w:color="auto"/>
              <w:bottom w:val="single" w:sz="4" w:space="0" w:color="auto"/>
              <w:right w:val="single" w:sz="4" w:space="0" w:color="auto"/>
            </w:tcBorders>
          </w:tcPr>
          <w:p w14:paraId="624955DD" w14:textId="77777777" w:rsidR="00DD078C" w:rsidRDefault="00DD078C" w:rsidP="00B83530">
            <w:pPr>
              <w:pStyle w:val="afa"/>
            </w:pPr>
            <w:bookmarkStart w:id="7" w:name="sub_24116"/>
            <w:r>
              <w:t>1.1.6</w:t>
            </w:r>
            <w:bookmarkEnd w:id="7"/>
          </w:p>
        </w:tc>
        <w:tc>
          <w:tcPr>
            <w:tcW w:w="2218" w:type="dxa"/>
            <w:tcBorders>
              <w:top w:val="nil"/>
              <w:left w:val="single" w:sz="4" w:space="0" w:color="auto"/>
              <w:bottom w:val="nil"/>
              <w:right w:val="single" w:sz="4" w:space="0" w:color="auto"/>
            </w:tcBorders>
          </w:tcPr>
          <w:p w14:paraId="326FEEDB"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0B2B0CCC" w14:textId="77777777" w:rsidR="00DD078C" w:rsidRDefault="00DD078C" w:rsidP="00B83530">
            <w:pPr>
              <w:pStyle w:val="afa"/>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42" w:history="1">
              <w:r>
                <w:rPr>
                  <w:rStyle w:val="af5"/>
                </w:rPr>
                <w:t>пунктом 278</w:t>
              </w:r>
            </w:hyperlink>
            <w:r>
              <w:t xml:space="preserve"> Правил промышленной безопасности, и (или) перечня документации эксплуатирующей организации для объектов, не </w:t>
            </w:r>
            <w:r>
              <w:lastRenderedPageBreak/>
              <w:t xml:space="preserve">являющихся ОПО, разработанного в соответствии с </w:t>
            </w:r>
            <w:hyperlink r:id="rId43" w:history="1">
              <w:r>
                <w:rPr>
                  <w:rStyle w:val="af5"/>
                </w:rPr>
                <w:t>подпунктом 2 пункта 6</w:t>
              </w:r>
            </w:hyperlink>
            <w:r>
              <w:t xml:space="preserve"> Правил N 511 (</w:t>
            </w:r>
            <w:hyperlink w:anchor="sub_11156" w:history="1">
              <w:r>
                <w:rPr>
                  <w:rStyle w:val="af5"/>
                </w:rPr>
                <w:t>подпункт 11.5.6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D969B4B" w14:textId="77777777" w:rsidR="00DD078C" w:rsidRDefault="00DD078C" w:rsidP="00B83530">
            <w:pPr>
              <w:pStyle w:val="afa"/>
            </w:pPr>
            <w: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850" w:type="dxa"/>
            <w:tcBorders>
              <w:top w:val="single" w:sz="4" w:space="0" w:color="auto"/>
              <w:left w:val="single" w:sz="4" w:space="0" w:color="auto"/>
              <w:bottom w:val="single" w:sz="4" w:space="0" w:color="auto"/>
              <w:right w:val="single" w:sz="4" w:space="0" w:color="auto"/>
            </w:tcBorders>
          </w:tcPr>
          <w:p w14:paraId="65D05407" w14:textId="77777777" w:rsidR="00DD078C" w:rsidRDefault="00DD078C" w:rsidP="00B83530">
            <w:pPr>
              <w:pStyle w:val="afa"/>
            </w:pPr>
            <w:r>
              <w:t>0,01</w:t>
            </w:r>
          </w:p>
        </w:tc>
        <w:tc>
          <w:tcPr>
            <w:tcW w:w="1661" w:type="dxa"/>
            <w:tcBorders>
              <w:top w:val="single" w:sz="4" w:space="0" w:color="auto"/>
              <w:left w:val="single" w:sz="4" w:space="0" w:color="auto"/>
              <w:bottom w:val="single" w:sz="4" w:space="0" w:color="auto"/>
              <w:right w:val="single" w:sz="4" w:space="0" w:color="auto"/>
            </w:tcBorders>
          </w:tcPr>
          <w:p w14:paraId="04346AD6" w14:textId="77777777" w:rsidR="00DD078C" w:rsidRDefault="00DD078C" w:rsidP="00B83530">
            <w:pPr>
              <w:pStyle w:val="afa"/>
            </w:pPr>
            <w:r>
              <w:t>К</w:t>
            </w:r>
            <w:r>
              <w:rPr>
                <w:vertAlign w:val="subscript"/>
              </w:rPr>
              <w:t> перечень</w:t>
            </w:r>
          </w:p>
        </w:tc>
        <w:tc>
          <w:tcPr>
            <w:tcW w:w="2214" w:type="dxa"/>
            <w:tcBorders>
              <w:top w:val="single" w:sz="4" w:space="0" w:color="auto"/>
              <w:left w:val="single" w:sz="4" w:space="0" w:color="auto"/>
              <w:bottom w:val="single" w:sz="4" w:space="0" w:color="auto"/>
              <w:right w:val="single" w:sz="4" w:space="0" w:color="auto"/>
            </w:tcBorders>
          </w:tcPr>
          <w:p w14:paraId="69F3427F" w14:textId="77777777" w:rsidR="00DD078C" w:rsidRDefault="00DD078C" w:rsidP="00B83530">
            <w:pPr>
              <w:pStyle w:val="afa"/>
            </w:pPr>
            <w:r>
              <w:t>Наличие - 1</w:t>
            </w:r>
          </w:p>
          <w:p w14:paraId="344AE92A"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38DFC0BB"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7AF1A2EB" w14:textId="77777777" w:rsidR="00DD078C" w:rsidRDefault="00DD078C" w:rsidP="00B83530">
            <w:pPr>
              <w:pStyle w:val="af8"/>
            </w:pPr>
          </w:p>
        </w:tc>
      </w:tr>
      <w:tr w:rsidR="00DD078C" w14:paraId="22B9789C" w14:textId="77777777" w:rsidTr="00B83530">
        <w:tc>
          <w:tcPr>
            <w:tcW w:w="1406" w:type="dxa"/>
            <w:tcBorders>
              <w:top w:val="single" w:sz="4" w:space="0" w:color="auto"/>
              <w:bottom w:val="single" w:sz="4" w:space="0" w:color="auto"/>
              <w:right w:val="single" w:sz="4" w:space="0" w:color="auto"/>
            </w:tcBorders>
          </w:tcPr>
          <w:p w14:paraId="6AC78CBE" w14:textId="77777777" w:rsidR="00DD078C" w:rsidRDefault="00DD078C" w:rsidP="00B83530">
            <w:pPr>
              <w:pStyle w:val="afa"/>
            </w:pPr>
            <w:bookmarkStart w:id="8" w:name="sub_24117"/>
            <w:r>
              <w:t>1.1.7</w:t>
            </w:r>
            <w:bookmarkEnd w:id="8"/>
          </w:p>
        </w:tc>
        <w:tc>
          <w:tcPr>
            <w:tcW w:w="2218" w:type="dxa"/>
            <w:tcBorders>
              <w:top w:val="nil"/>
              <w:left w:val="single" w:sz="4" w:space="0" w:color="auto"/>
              <w:bottom w:val="nil"/>
              <w:right w:val="single" w:sz="4" w:space="0" w:color="auto"/>
            </w:tcBorders>
          </w:tcPr>
          <w:p w14:paraId="046F32FD"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3903BEFF" w14:textId="77777777" w:rsidR="00DD078C" w:rsidRDefault="00DD078C" w:rsidP="00B83530">
            <w:pPr>
              <w:pStyle w:val="afa"/>
            </w:pPr>
            <w:r>
              <w:t xml:space="preserve">Утвержденные в соответствии с требованиями </w:t>
            </w:r>
            <w:hyperlink r:id="rId44" w:history="1">
              <w:r>
                <w:rPr>
                  <w:rStyle w:val="af5"/>
                </w:rPr>
                <w:t>пунктов 6</w:t>
              </w:r>
            </w:hyperlink>
            <w:r>
              <w:t xml:space="preserve"> и </w:t>
            </w:r>
            <w:hyperlink r:id="rId45" w:history="1">
              <w:r>
                <w:rPr>
                  <w:rStyle w:val="af5"/>
                </w:rPr>
                <w:t>35</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46" w:history="1">
              <w:r>
                <w:rPr>
                  <w:rStyle w:val="af5"/>
                </w:rPr>
                <w:t>пунктом 278</w:t>
              </w:r>
            </w:hyperlink>
            <w:r>
              <w:t xml:space="preserve"> Правил промышленной безопасности (</w:t>
            </w:r>
            <w:hyperlink w:anchor="sub_11157" w:history="1">
              <w:r>
                <w:rPr>
                  <w:rStyle w:val="af5"/>
                </w:rPr>
                <w:t>подпункт 11.5.7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FC3011F" w14:textId="77777777" w:rsidR="00DD078C" w:rsidRDefault="00DD078C" w:rsidP="00B83530">
            <w:pPr>
              <w:pStyle w:val="afa"/>
            </w:pPr>
            <w:r>
              <w:t>Показатель наличия эксплуатационных инструкций объектов теплоснабжения и (или) производственных инструкций</w:t>
            </w:r>
          </w:p>
        </w:tc>
        <w:tc>
          <w:tcPr>
            <w:tcW w:w="850" w:type="dxa"/>
            <w:tcBorders>
              <w:top w:val="single" w:sz="4" w:space="0" w:color="auto"/>
              <w:left w:val="single" w:sz="4" w:space="0" w:color="auto"/>
              <w:bottom w:val="single" w:sz="4" w:space="0" w:color="auto"/>
              <w:right w:val="single" w:sz="4" w:space="0" w:color="auto"/>
            </w:tcBorders>
          </w:tcPr>
          <w:p w14:paraId="570EDCD9" w14:textId="77777777" w:rsidR="00DD078C" w:rsidRDefault="00DD078C" w:rsidP="00B83530">
            <w:pPr>
              <w:pStyle w:val="afa"/>
            </w:pPr>
            <w:r>
              <w:t>0,01</w:t>
            </w:r>
          </w:p>
        </w:tc>
        <w:tc>
          <w:tcPr>
            <w:tcW w:w="1661" w:type="dxa"/>
            <w:tcBorders>
              <w:top w:val="single" w:sz="4" w:space="0" w:color="auto"/>
              <w:left w:val="single" w:sz="4" w:space="0" w:color="auto"/>
              <w:bottom w:val="single" w:sz="4" w:space="0" w:color="auto"/>
              <w:right w:val="single" w:sz="4" w:space="0" w:color="auto"/>
            </w:tcBorders>
          </w:tcPr>
          <w:p w14:paraId="703B61D2" w14:textId="77777777" w:rsidR="00DD078C" w:rsidRDefault="00DD078C" w:rsidP="00B83530">
            <w:pPr>
              <w:pStyle w:val="afa"/>
            </w:pPr>
            <w:r>
              <w:t>К</w:t>
            </w:r>
            <w:r>
              <w:rPr>
                <w:vertAlign w:val="subscript"/>
              </w:rPr>
              <w:t> экспл/произв.инстр</w:t>
            </w:r>
          </w:p>
        </w:tc>
        <w:tc>
          <w:tcPr>
            <w:tcW w:w="2214" w:type="dxa"/>
            <w:tcBorders>
              <w:top w:val="single" w:sz="4" w:space="0" w:color="auto"/>
              <w:left w:val="single" w:sz="4" w:space="0" w:color="auto"/>
              <w:bottom w:val="single" w:sz="4" w:space="0" w:color="auto"/>
              <w:right w:val="single" w:sz="4" w:space="0" w:color="auto"/>
            </w:tcBorders>
          </w:tcPr>
          <w:p w14:paraId="3124B232" w14:textId="77777777" w:rsidR="00DD078C" w:rsidRDefault="00DD078C" w:rsidP="00B83530">
            <w:pPr>
              <w:pStyle w:val="afa"/>
            </w:pPr>
            <w:r>
              <w:t>Наличие - 1</w:t>
            </w:r>
          </w:p>
          <w:p w14:paraId="67D4FA35"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08FBF7B"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55B1D807" w14:textId="77777777" w:rsidR="00DD078C" w:rsidRDefault="00DD078C" w:rsidP="00B83530">
            <w:pPr>
              <w:pStyle w:val="af8"/>
            </w:pPr>
          </w:p>
        </w:tc>
      </w:tr>
      <w:tr w:rsidR="00DD078C" w14:paraId="53714A8F" w14:textId="77777777" w:rsidTr="00B83530">
        <w:tc>
          <w:tcPr>
            <w:tcW w:w="1406" w:type="dxa"/>
            <w:tcBorders>
              <w:top w:val="single" w:sz="4" w:space="0" w:color="auto"/>
              <w:bottom w:val="single" w:sz="4" w:space="0" w:color="auto"/>
              <w:right w:val="single" w:sz="4" w:space="0" w:color="auto"/>
            </w:tcBorders>
          </w:tcPr>
          <w:p w14:paraId="4054BA02" w14:textId="77777777" w:rsidR="00DD078C" w:rsidRDefault="00DD078C" w:rsidP="00B83530">
            <w:pPr>
              <w:pStyle w:val="afa"/>
            </w:pPr>
            <w:bookmarkStart w:id="9" w:name="sub_24118"/>
            <w:r>
              <w:t>1.1.8</w:t>
            </w:r>
            <w:bookmarkEnd w:id="9"/>
          </w:p>
        </w:tc>
        <w:tc>
          <w:tcPr>
            <w:tcW w:w="2218" w:type="dxa"/>
            <w:tcBorders>
              <w:top w:val="nil"/>
              <w:left w:val="single" w:sz="4" w:space="0" w:color="auto"/>
              <w:bottom w:val="nil"/>
              <w:right w:val="single" w:sz="4" w:space="0" w:color="auto"/>
            </w:tcBorders>
          </w:tcPr>
          <w:p w14:paraId="0D70C78E"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3AA44A7C" w14:textId="77777777" w:rsidR="00DD078C" w:rsidRDefault="00DD078C" w:rsidP="00B83530">
            <w:pPr>
              <w:pStyle w:val="afa"/>
            </w:pPr>
            <w:r>
              <w:t xml:space="preserve">Паспорта тепловых пунктов или копии паспортов тепловых пунктов в соответствии с </w:t>
            </w:r>
            <w:hyperlink r:id="rId47" w:history="1">
              <w:r>
                <w:rPr>
                  <w:rStyle w:val="af5"/>
                </w:rPr>
                <w:t xml:space="preserve">абзацем пятым </w:t>
              </w:r>
              <w:r>
                <w:rPr>
                  <w:rStyle w:val="af5"/>
                </w:rPr>
                <w:lastRenderedPageBreak/>
                <w:t>пункта 29</w:t>
              </w:r>
            </w:hyperlink>
            <w:r>
              <w:t xml:space="preserve"> и </w:t>
            </w:r>
            <w:hyperlink r:id="rId48" w:history="1">
              <w:r>
                <w:rPr>
                  <w:rStyle w:val="af5"/>
                </w:rPr>
                <w:t>пунктом 30</w:t>
              </w:r>
            </w:hyperlink>
            <w:r>
              <w:t xml:space="preserve"> Правил N 511,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 (</w:t>
            </w:r>
            <w:hyperlink w:anchor="sub_11158" w:history="1">
              <w:r>
                <w:rPr>
                  <w:rStyle w:val="af5"/>
                </w:rPr>
                <w:t>подпункт 11.5.8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BCA3DDB" w14:textId="77777777" w:rsidR="00DD078C" w:rsidRDefault="00DD078C" w:rsidP="00B83530">
            <w:pPr>
              <w:pStyle w:val="afa"/>
            </w:pPr>
            <w:r>
              <w:lastRenderedPageBreak/>
              <w:t xml:space="preserve">Показатель наличия паспортов тепловых пунктов и проектно-технической </w:t>
            </w:r>
            <w:r>
              <w:lastRenderedPageBreak/>
              <w:t>документации на здание в части внутренних систем теплоснабжения по теплопотребляющим установкам</w:t>
            </w:r>
          </w:p>
        </w:tc>
        <w:tc>
          <w:tcPr>
            <w:tcW w:w="850" w:type="dxa"/>
            <w:tcBorders>
              <w:top w:val="single" w:sz="4" w:space="0" w:color="auto"/>
              <w:left w:val="single" w:sz="4" w:space="0" w:color="auto"/>
              <w:bottom w:val="single" w:sz="4" w:space="0" w:color="auto"/>
              <w:right w:val="single" w:sz="4" w:space="0" w:color="auto"/>
            </w:tcBorders>
          </w:tcPr>
          <w:p w14:paraId="28B3C6FD" w14:textId="77777777" w:rsidR="00DD078C" w:rsidRDefault="00DD078C" w:rsidP="00B83530">
            <w:pPr>
              <w:pStyle w:val="afa"/>
            </w:pPr>
            <w:r>
              <w:lastRenderedPageBreak/>
              <w:t>0,01</w:t>
            </w:r>
          </w:p>
        </w:tc>
        <w:tc>
          <w:tcPr>
            <w:tcW w:w="1661" w:type="dxa"/>
            <w:tcBorders>
              <w:top w:val="single" w:sz="4" w:space="0" w:color="auto"/>
              <w:left w:val="single" w:sz="4" w:space="0" w:color="auto"/>
              <w:bottom w:val="single" w:sz="4" w:space="0" w:color="auto"/>
              <w:right w:val="single" w:sz="4" w:space="0" w:color="auto"/>
            </w:tcBorders>
          </w:tcPr>
          <w:p w14:paraId="13E595E1" w14:textId="77777777" w:rsidR="00DD078C" w:rsidRDefault="00DD078C" w:rsidP="00B83530">
            <w:pPr>
              <w:pStyle w:val="afa"/>
            </w:pPr>
            <w:r>
              <w:t>К</w:t>
            </w:r>
            <w:r>
              <w:rPr>
                <w:vertAlign w:val="subscript"/>
              </w:rPr>
              <w:t> паспорт.тепл.пункт</w:t>
            </w:r>
          </w:p>
        </w:tc>
        <w:tc>
          <w:tcPr>
            <w:tcW w:w="2214" w:type="dxa"/>
            <w:tcBorders>
              <w:top w:val="single" w:sz="4" w:space="0" w:color="auto"/>
              <w:left w:val="single" w:sz="4" w:space="0" w:color="auto"/>
              <w:bottom w:val="single" w:sz="4" w:space="0" w:color="auto"/>
              <w:right w:val="single" w:sz="4" w:space="0" w:color="auto"/>
            </w:tcBorders>
          </w:tcPr>
          <w:p w14:paraId="69B39487" w14:textId="77777777" w:rsidR="00DD078C" w:rsidRDefault="00DD078C" w:rsidP="00B83530">
            <w:pPr>
              <w:pStyle w:val="afa"/>
            </w:pPr>
            <w:r>
              <w:t>Наличие - 1</w:t>
            </w:r>
          </w:p>
          <w:p w14:paraId="2955FD4D"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62E328EB"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3FA5B72F" w14:textId="77777777" w:rsidR="00DD078C" w:rsidRDefault="00DD078C" w:rsidP="00B83530">
            <w:pPr>
              <w:pStyle w:val="af8"/>
            </w:pPr>
          </w:p>
        </w:tc>
      </w:tr>
      <w:tr w:rsidR="00DD078C" w14:paraId="381653AC" w14:textId="77777777" w:rsidTr="00B83530">
        <w:tc>
          <w:tcPr>
            <w:tcW w:w="1406" w:type="dxa"/>
            <w:tcBorders>
              <w:top w:val="single" w:sz="4" w:space="0" w:color="auto"/>
              <w:bottom w:val="single" w:sz="4" w:space="0" w:color="auto"/>
              <w:right w:val="single" w:sz="4" w:space="0" w:color="auto"/>
            </w:tcBorders>
          </w:tcPr>
          <w:p w14:paraId="3C462A8A" w14:textId="77777777" w:rsidR="00DD078C" w:rsidRDefault="00DD078C" w:rsidP="00B83530">
            <w:pPr>
              <w:pStyle w:val="afa"/>
            </w:pPr>
            <w:bookmarkStart w:id="10" w:name="sub_24119"/>
            <w:r>
              <w:t>1.1.9</w:t>
            </w:r>
            <w:bookmarkEnd w:id="10"/>
          </w:p>
        </w:tc>
        <w:tc>
          <w:tcPr>
            <w:tcW w:w="2218" w:type="dxa"/>
            <w:tcBorders>
              <w:top w:val="nil"/>
              <w:left w:val="single" w:sz="4" w:space="0" w:color="auto"/>
              <w:bottom w:val="nil"/>
              <w:right w:val="single" w:sz="4" w:space="0" w:color="auto"/>
            </w:tcBorders>
          </w:tcPr>
          <w:p w14:paraId="6ADABAC2"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643BA161" w14:textId="77777777" w:rsidR="00DD078C" w:rsidRDefault="00DD078C" w:rsidP="00B83530">
            <w:pPr>
              <w:pStyle w:val="afa"/>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w:t>
            </w:r>
            <w:r>
              <w:lastRenderedPageBreak/>
              <w:t>случае привлечения специализированных организаций для эксплуатации оборудования (</w:t>
            </w:r>
            <w:hyperlink w:anchor="sub_11159" w:history="1">
              <w:r>
                <w:rPr>
                  <w:rStyle w:val="af5"/>
                </w:rPr>
                <w:t>подпункт 11.5.9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EAAFEA6" w14:textId="77777777" w:rsidR="00DD078C" w:rsidRDefault="00DD078C" w:rsidP="00B83530">
            <w:pPr>
              <w:pStyle w:val="afa"/>
            </w:pPr>
            <w:r>
              <w:lastRenderedPageBreak/>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850" w:type="dxa"/>
            <w:tcBorders>
              <w:top w:val="single" w:sz="4" w:space="0" w:color="auto"/>
              <w:left w:val="single" w:sz="4" w:space="0" w:color="auto"/>
              <w:bottom w:val="single" w:sz="4" w:space="0" w:color="auto"/>
              <w:right w:val="single" w:sz="4" w:space="0" w:color="auto"/>
            </w:tcBorders>
          </w:tcPr>
          <w:p w14:paraId="60F7FC2C" w14:textId="77777777" w:rsidR="00DD078C" w:rsidRDefault="00DD078C" w:rsidP="00B83530">
            <w:pPr>
              <w:pStyle w:val="afa"/>
            </w:pPr>
            <w:r>
              <w:t>0,01</w:t>
            </w:r>
          </w:p>
        </w:tc>
        <w:tc>
          <w:tcPr>
            <w:tcW w:w="1661" w:type="dxa"/>
            <w:tcBorders>
              <w:top w:val="single" w:sz="4" w:space="0" w:color="auto"/>
              <w:left w:val="single" w:sz="4" w:space="0" w:color="auto"/>
              <w:bottom w:val="single" w:sz="4" w:space="0" w:color="auto"/>
              <w:right w:val="single" w:sz="4" w:space="0" w:color="auto"/>
            </w:tcBorders>
          </w:tcPr>
          <w:p w14:paraId="249203F8" w14:textId="77777777" w:rsidR="00DD078C" w:rsidRDefault="00DD078C" w:rsidP="00B83530">
            <w:pPr>
              <w:pStyle w:val="afa"/>
            </w:pPr>
            <w:r>
              <w:t>К</w:t>
            </w:r>
            <w:r>
              <w:rPr>
                <w:vertAlign w:val="subscript"/>
              </w:rPr>
              <w:t> шт</w:t>
            </w:r>
          </w:p>
        </w:tc>
        <w:tc>
          <w:tcPr>
            <w:tcW w:w="2214" w:type="dxa"/>
            <w:tcBorders>
              <w:top w:val="single" w:sz="4" w:space="0" w:color="auto"/>
              <w:left w:val="single" w:sz="4" w:space="0" w:color="auto"/>
              <w:bottom w:val="single" w:sz="4" w:space="0" w:color="auto"/>
              <w:right w:val="single" w:sz="4" w:space="0" w:color="auto"/>
            </w:tcBorders>
          </w:tcPr>
          <w:p w14:paraId="10AF0EB9" w14:textId="77777777" w:rsidR="00DD078C" w:rsidRDefault="00DD078C" w:rsidP="00B83530">
            <w:pPr>
              <w:pStyle w:val="afa"/>
            </w:pPr>
            <w:r>
              <w:t>Наличие - 1</w:t>
            </w:r>
          </w:p>
          <w:p w14:paraId="26D48994"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2AEB959"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44096938" w14:textId="77777777" w:rsidR="00DD078C" w:rsidRDefault="00DD078C" w:rsidP="00B83530">
            <w:pPr>
              <w:pStyle w:val="af8"/>
            </w:pPr>
          </w:p>
        </w:tc>
      </w:tr>
      <w:tr w:rsidR="00DD078C" w14:paraId="78E70D3A" w14:textId="77777777" w:rsidTr="00B83530">
        <w:tc>
          <w:tcPr>
            <w:tcW w:w="1406" w:type="dxa"/>
            <w:tcBorders>
              <w:top w:val="single" w:sz="4" w:space="0" w:color="auto"/>
              <w:bottom w:val="single" w:sz="4" w:space="0" w:color="auto"/>
              <w:right w:val="single" w:sz="4" w:space="0" w:color="auto"/>
            </w:tcBorders>
          </w:tcPr>
          <w:p w14:paraId="4B94CE84" w14:textId="77777777" w:rsidR="00DD078C" w:rsidRDefault="00DD078C" w:rsidP="00B83530">
            <w:pPr>
              <w:pStyle w:val="afa"/>
            </w:pPr>
            <w:bookmarkStart w:id="11" w:name="sub_241110"/>
            <w:r>
              <w:t>1.1.10</w:t>
            </w:r>
            <w:bookmarkEnd w:id="11"/>
          </w:p>
        </w:tc>
        <w:tc>
          <w:tcPr>
            <w:tcW w:w="2218" w:type="dxa"/>
            <w:tcBorders>
              <w:top w:val="nil"/>
              <w:left w:val="single" w:sz="4" w:space="0" w:color="auto"/>
              <w:bottom w:val="single" w:sz="4" w:space="0" w:color="auto"/>
              <w:right w:val="single" w:sz="4" w:space="0" w:color="auto"/>
            </w:tcBorders>
          </w:tcPr>
          <w:p w14:paraId="26C38069"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3522098C" w14:textId="77777777" w:rsidR="00DD078C" w:rsidRDefault="00DD078C" w:rsidP="00B83530">
            <w:pPr>
              <w:pStyle w:val="afa"/>
            </w:pPr>
            <w: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w:t>
            </w:r>
            <w:r>
              <w:lastRenderedPageBreak/>
              <w:t xml:space="preserve">воды через тепловой пункт в соответствии с </w:t>
            </w:r>
            <w:hyperlink r:id="rId49" w:history="1">
              <w:r>
                <w:rPr>
                  <w:rStyle w:val="af5"/>
                </w:rPr>
                <w:t>пунктами 395</w:t>
              </w:r>
            </w:hyperlink>
            <w:r>
              <w:t xml:space="preserve"> и </w:t>
            </w:r>
            <w:hyperlink r:id="rId50" w:history="1">
              <w:r>
                <w:rPr>
                  <w:rStyle w:val="af5"/>
                </w:rPr>
                <w:t>448</w:t>
              </w:r>
            </w:hyperlink>
            <w:r>
              <w:t xml:space="preserve"> Правил N 511 (</w:t>
            </w:r>
            <w:hyperlink w:anchor="sub_111510" w:history="1">
              <w:r>
                <w:rPr>
                  <w:rStyle w:val="af5"/>
                </w:rPr>
                <w:t>подпункт 11.5.10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75D50BAF" w14:textId="77777777" w:rsidR="00DD078C" w:rsidRDefault="00DD078C" w:rsidP="00B83530">
            <w:pPr>
              <w:pStyle w:val="afa"/>
            </w:pPr>
            <w:r>
              <w:lastRenderedPageBreak/>
              <w:t>Показатель наличия</w:t>
            </w:r>
          </w:p>
          <w:p w14:paraId="092E31E3" w14:textId="77777777" w:rsidR="00DD078C" w:rsidRDefault="00DD078C" w:rsidP="00B83530">
            <w:pPr>
              <w:pStyle w:val="afa"/>
            </w:pPr>
            <w:r>
              <w:t>актов или документов,</w:t>
            </w:r>
          </w:p>
          <w:p w14:paraId="4C3C87F0" w14:textId="77777777" w:rsidR="00DD078C" w:rsidRDefault="00DD078C" w:rsidP="00B83530">
            <w:pPr>
              <w:pStyle w:val="afa"/>
            </w:pPr>
            <w:r>
              <w:t>подтверждающих</w:t>
            </w:r>
          </w:p>
          <w:p w14:paraId="4937DE0D" w14:textId="77777777" w:rsidR="00DD078C" w:rsidRDefault="00DD078C" w:rsidP="00B83530">
            <w:pPr>
              <w:pStyle w:val="afa"/>
            </w:pPr>
            <w:r>
              <w:t>работоспособность</w:t>
            </w:r>
          </w:p>
          <w:p w14:paraId="7F4E66B8" w14:textId="77777777" w:rsidR="00DD078C" w:rsidRDefault="00DD078C" w:rsidP="00B83530">
            <w:pPr>
              <w:pStyle w:val="afa"/>
            </w:pPr>
            <w:r>
              <w:t>автоматических</w:t>
            </w:r>
          </w:p>
          <w:p w14:paraId="7DC7A46A" w14:textId="77777777" w:rsidR="00DD078C" w:rsidRDefault="00DD078C" w:rsidP="00B83530">
            <w:pPr>
              <w:pStyle w:val="afa"/>
            </w:pPr>
            <w:r>
              <w:t>регуляторов</w:t>
            </w:r>
          </w:p>
          <w:p w14:paraId="6EFB7536" w14:textId="77777777" w:rsidR="00DD078C" w:rsidRDefault="00DD078C" w:rsidP="00B83530">
            <w:pPr>
              <w:pStyle w:val="afa"/>
            </w:pPr>
            <w:r>
              <w:t>температуры воды</w:t>
            </w:r>
          </w:p>
        </w:tc>
        <w:tc>
          <w:tcPr>
            <w:tcW w:w="850" w:type="dxa"/>
            <w:tcBorders>
              <w:top w:val="single" w:sz="4" w:space="0" w:color="auto"/>
              <w:left w:val="single" w:sz="4" w:space="0" w:color="auto"/>
              <w:bottom w:val="single" w:sz="4" w:space="0" w:color="auto"/>
              <w:right w:val="single" w:sz="4" w:space="0" w:color="auto"/>
            </w:tcBorders>
          </w:tcPr>
          <w:p w14:paraId="3FCC7873" w14:textId="77777777" w:rsidR="00DD078C" w:rsidRDefault="00DD078C" w:rsidP="00B83530">
            <w:pPr>
              <w:pStyle w:val="afa"/>
            </w:pPr>
            <w:r>
              <w:t>0,01</w:t>
            </w:r>
          </w:p>
        </w:tc>
        <w:tc>
          <w:tcPr>
            <w:tcW w:w="1661" w:type="dxa"/>
            <w:tcBorders>
              <w:top w:val="single" w:sz="4" w:space="0" w:color="auto"/>
              <w:left w:val="single" w:sz="4" w:space="0" w:color="auto"/>
              <w:bottom w:val="single" w:sz="4" w:space="0" w:color="auto"/>
              <w:right w:val="single" w:sz="4" w:space="0" w:color="auto"/>
            </w:tcBorders>
          </w:tcPr>
          <w:p w14:paraId="2235B9E8" w14:textId="77777777" w:rsidR="00DD078C" w:rsidRDefault="00DD078C" w:rsidP="00B83530">
            <w:pPr>
              <w:pStyle w:val="afa"/>
            </w:pPr>
            <w:r>
              <w:t>К</w:t>
            </w:r>
            <w:r>
              <w:rPr>
                <w:vertAlign w:val="subscript"/>
              </w:rPr>
              <w:t> регул.темпер</w:t>
            </w:r>
          </w:p>
        </w:tc>
        <w:tc>
          <w:tcPr>
            <w:tcW w:w="2214" w:type="dxa"/>
            <w:tcBorders>
              <w:top w:val="single" w:sz="4" w:space="0" w:color="auto"/>
              <w:left w:val="single" w:sz="4" w:space="0" w:color="auto"/>
              <w:bottom w:val="single" w:sz="4" w:space="0" w:color="auto"/>
              <w:right w:val="single" w:sz="4" w:space="0" w:color="auto"/>
            </w:tcBorders>
          </w:tcPr>
          <w:p w14:paraId="0229C2DD" w14:textId="77777777" w:rsidR="00DD078C" w:rsidRDefault="00DD078C" w:rsidP="00B83530">
            <w:pPr>
              <w:pStyle w:val="afa"/>
            </w:pPr>
            <w:r>
              <w:t>Наличие - 1</w:t>
            </w:r>
          </w:p>
          <w:p w14:paraId="17255A00"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EFA70F2"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38CBAE36" w14:textId="77777777" w:rsidR="00DD078C" w:rsidRDefault="00DD078C" w:rsidP="00B83530">
            <w:pPr>
              <w:pStyle w:val="af8"/>
            </w:pPr>
          </w:p>
        </w:tc>
      </w:tr>
      <w:tr w:rsidR="00DD078C" w14:paraId="19BE5925" w14:textId="77777777" w:rsidTr="00B83530">
        <w:tc>
          <w:tcPr>
            <w:tcW w:w="1406" w:type="dxa"/>
            <w:tcBorders>
              <w:top w:val="single" w:sz="4" w:space="0" w:color="auto"/>
              <w:bottom w:val="single" w:sz="4" w:space="0" w:color="auto"/>
              <w:right w:val="single" w:sz="4" w:space="0" w:color="auto"/>
            </w:tcBorders>
          </w:tcPr>
          <w:p w14:paraId="52F37270" w14:textId="77777777" w:rsidR="00DD078C" w:rsidRDefault="00DD078C" w:rsidP="00B83530">
            <w:pPr>
              <w:pStyle w:val="afa"/>
            </w:pPr>
            <w:bookmarkStart w:id="12" w:name="sub_24012"/>
            <w:r>
              <w:t>1.2</w:t>
            </w:r>
            <w:bookmarkEnd w:id="12"/>
          </w:p>
        </w:tc>
        <w:tc>
          <w:tcPr>
            <w:tcW w:w="2218" w:type="dxa"/>
            <w:vMerge w:val="restart"/>
            <w:tcBorders>
              <w:top w:val="single" w:sz="4" w:space="0" w:color="auto"/>
              <w:left w:val="single" w:sz="4" w:space="0" w:color="auto"/>
              <w:bottom w:val="nil"/>
              <w:right w:val="single" w:sz="4" w:space="0" w:color="auto"/>
            </w:tcBorders>
          </w:tcPr>
          <w:p w14:paraId="607A2301" w14:textId="77777777" w:rsidR="00DD078C" w:rsidRDefault="00DD078C" w:rsidP="00B83530">
            <w:pPr>
              <w:pStyle w:val="afa"/>
            </w:pPr>
            <w:r>
              <w:t>Обеспечивать готовность к соблюдению указанного в договоре теплоснабжения режима потребления тепловой энергии (</w:t>
            </w:r>
            <w:hyperlink r:id="rId51" w:history="1">
              <w:r>
                <w:rPr>
                  <w:rStyle w:val="af5"/>
                </w:rPr>
                <w:t>пункт 2 части 6 статьи 20</w:t>
              </w:r>
            </w:hyperlink>
            <w:r>
              <w:t xml:space="preserve"> Федерального закона о</w:t>
            </w:r>
          </w:p>
          <w:p w14:paraId="489DC1EB" w14:textId="77777777" w:rsidR="00DD078C" w:rsidRDefault="00DD078C" w:rsidP="00B83530">
            <w:pPr>
              <w:pStyle w:val="afa"/>
            </w:pPr>
            <w:r>
              <w:t>теплоснабжении)</w:t>
            </w:r>
          </w:p>
          <w:p w14:paraId="67252511"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170BEF12" w14:textId="77777777" w:rsidR="00DD078C" w:rsidRDefault="00DD078C" w:rsidP="00B83530">
            <w:pPr>
              <w:pStyle w:val="afa"/>
            </w:pPr>
            <w:r>
              <w:t xml:space="preserve">Документы, предусмотренные </w:t>
            </w:r>
            <w:hyperlink w:anchor="sub_111511" w:history="1">
              <w:r>
                <w:rPr>
                  <w:rStyle w:val="af5"/>
                </w:rPr>
                <w:t>подпунктами 11.5.11</w:t>
              </w:r>
            </w:hyperlink>
            <w:r>
              <w:t xml:space="preserve">, </w:t>
            </w:r>
            <w:hyperlink w:anchor="sub_111519" w:history="1">
              <w:r>
                <w:rPr>
                  <w:rStyle w:val="af5"/>
                </w:rPr>
                <w:t>11.5.19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FDF3C9D" w14:textId="77777777" w:rsidR="00DD078C" w:rsidRDefault="00DD078C" w:rsidP="00B83530">
            <w:pPr>
              <w:pStyle w:val="afa"/>
            </w:pPr>
            <w:r>
              <w:t>Показатель обеспечения соблюдения указанного в договоре теплоснабжения режима потребления тепловой энергии</w:t>
            </w:r>
          </w:p>
        </w:tc>
        <w:tc>
          <w:tcPr>
            <w:tcW w:w="850" w:type="dxa"/>
            <w:tcBorders>
              <w:top w:val="single" w:sz="4" w:space="0" w:color="auto"/>
              <w:left w:val="single" w:sz="4" w:space="0" w:color="auto"/>
              <w:bottom w:val="single" w:sz="4" w:space="0" w:color="auto"/>
              <w:right w:val="single" w:sz="4" w:space="0" w:color="auto"/>
            </w:tcBorders>
          </w:tcPr>
          <w:p w14:paraId="722519EA" w14:textId="77777777" w:rsidR="00DD078C" w:rsidRDefault="00DD078C" w:rsidP="00B83530">
            <w:pPr>
              <w:pStyle w:val="afa"/>
            </w:pPr>
            <w:r>
              <w:t>0,03</w:t>
            </w:r>
          </w:p>
        </w:tc>
        <w:tc>
          <w:tcPr>
            <w:tcW w:w="1661" w:type="dxa"/>
            <w:tcBorders>
              <w:top w:val="single" w:sz="4" w:space="0" w:color="auto"/>
              <w:left w:val="single" w:sz="4" w:space="0" w:color="auto"/>
              <w:bottom w:val="single" w:sz="4" w:space="0" w:color="auto"/>
              <w:right w:val="single" w:sz="4" w:space="0" w:color="auto"/>
            </w:tcBorders>
          </w:tcPr>
          <w:p w14:paraId="14601FC5" w14:textId="77777777" w:rsidR="00DD078C" w:rsidRDefault="00DD078C" w:rsidP="00B83530">
            <w:pPr>
              <w:pStyle w:val="afa"/>
            </w:pPr>
            <w:r>
              <w:t>К</w:t>
            </w:r>
            <w:r>
              <w:rPr>
                <w:vertAlign w:val="subscript"/>
              </w:rPr>
              <w:t> режим</w:t>
            </w:r>
          </w:p>
        </w:tc>
        <w:tc>
          <w:tcPr>
            <w:tcW w:w="2214" w:type="dxa"/>
            <w:tcBorders>
              <w:top w:val="single" w:sz="4" w:space="0" w:color="auto"/>
              <w:left w:val="single" w:sz="4" w:space="0" w:color="auto"/>
              <w:bottom w:val="single" w:sz="4" w:space="0" w:color="auto"/>
              <w:right w:val="single" w:sz="4" w:space="0" w:color="auto"/>
            </w:tcBorders>
          </w:tcPr>
          <w:p w14:paraId="46AF827C" w14:textId="77777777" w:rsidR="00DD078C" w:rsidRDefault="00DD078C" w:rsidP="00B83530">
            <w:pPr>
              <w:pStyle w:val="afa"/>
            </w:pPr>
            <w:r>
              <w:rPr>
                <w:noProof/>
              </w:rPr>
              <w:drawing>
                <wp:inline distT="0" distB="0" distL="0" distR="0" wp14:anchorId="7DBBFC4E" wp14:editId="2FCB3892">
                  <wp:extent cx="580390" cy="22288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0390" cy="222885"/>
                          </a:xfrm>
                          <a:prstGeom prst="rect">
                            <a:avLst/>
                          </a:prstGeom>
                          <a:noFill/>
                          <a:ln>
                            <a:noFill/>
                          </a:ln>
                        </pic:spPr>
                      </pic:pic>
                    </a:graphicData>
                  </a:graphic>
                </wp:inline>
              </w:drawing>
            </w:r>
          </w:p>
          <w:p w14:paraId="562DB88B" w14:textId="77777777" w:rsidR="00DD078C" w:rsidRDefault="00DD078C" w:rsidP="00B83530">
            <w:pPr>
              <w:pStyle w:val="afa"/>
            </w:pPr>
            <w:r>
              <w:rPr>
                <w:noProof/>
              </w:rPr>
              <w:drawing>
                <wp:inline distT="0" distB="0" distL="0" distR="0" wp14:anchorId="2245F2D0" wp14:editId="7080CAC2">
                  <wp:extent cx="755650" cy="21399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55650" cy="213995"/>
                          </a:xfrm>
                          <a:prstGeom prst="rect">
                            <a:avLst/>
                          </a:prstGeom>
                          <a:noFill/>
                          <a:ln>
                            <a:noFill/>
                          </a:ln>
                        </pic:spPr>
                      </pic:pic>
                    </a:graphicData>
                  </a:graphic>
                </wp:inline>
              </w:drawing>
            </w:r>
          </w:p>
          <w:p w14:paraId="330DA31C" w14:textId="77777777" w:rsidR="00DD078C" w:rsidRDefault="00DD078C" w:rsidP="00B83530">
            <w:pPr>
              <w:pStyle w:val="afa"/>
            </w:pPr>
            <w:r>
              <w:t>К</w:t>
            </w:r>
            <w:r>
              <w:rPr>
                <w:vertAlign w:val="subscript"/>
              </w:rPr>
              <w:t> тех.готов</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2D373141"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39695A6A" w14:textId="77777777" w:rsidR="00DD078C" w:rsidRDefault="00DD078C" w:rsidP="00B83530">
            <w:pPr>
              <w:pStyle w:val="af8"/>
            </w:pPr>
          </w:p>
        </w:tc>
      </w:tr>
      <w:tr w:rsidR="00DD078C" w14:paraId="572B97A5" w14:textId="77777777" w:rsidTr="00B83530">
        <w:tc>
          <w:tcPr>
            <w:tcW w:w="1406" w:type="dxa"/>
            <w:tcBorders>
              <w:top w:val="single" w:sz="4" w:space="0" w:color="auto"/>
              <w:bottom w:val="single" w:sz="4" w:space="0" w:color="auto"/>
              <w:right w:val="single" w:sz="4" w:space="0" w:color="auto"/>
            </w:tcBorders>
          </w:tcPr>
          <w:p w14:paraId="366EA29B" w14:textId="77777777" w:rsidR="00DD078C" w:rsidRDefault="00DD078C" w:rsidP="00B83530">
            <w:pPr>
              <w:pStyle w:val="afa"/>
            </w:pPr>
            <w:bookmarkStart w:id="13" w:name="sub_24121"/>
            <w:r>
              <w:t>1.2.1</w:t>
            </w:r>
            <w:bookmarkEnd w:id="13"/>
          </w:p>
        </w:tc>
        <w:tc>
          <w:tcPr>
            <w:tcW w:w="2218" w:type="dxa"/>
            <w:vMerge/>
            <w:tcBorders>
              <w:top w:val="single" w:sz="4" w:space="0" w:color="auto"/>
              <w:left w:val="single" w:sz="4" w:space="0" w:color="auto"/>
              <w:bottom w:val="nil"/>
              <w:right w:val="single" w:sz="4" w:space="0" w:color="auto"/>
            </w:tcBorders>
          </w:tcPr>
          <w:p w14:paraId="4D60D6B2"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171941F5" w14:textId="77777777" w:rsidR="00DD078C" w:rsidRDefault="00DD078C" w:rsidP="00B83530">
            <w:pPr>
              <w:pStyle w:val="afa"/>
            </w:pPr>
            <w:r>
              <w:t>Акты осмотра объектов теплоснабжения и теплопотребляющих установок на предмет наличия</w:t>
            </w:r>
          </w:p>
          <w:p w14:paraId="3F041EEF" w14:textId="77777777" w:rsidR="00DD078C" w:rsidRDefault="00DD078C" w:rsidP="00B83530">
            <w:pPr>
              <w:pStyle w:val="afa"/>
            </w:pPr>
            <w:r>
              <w:t xml:space="preserve">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w:t>
            </w:r>
            <w:r>
              <w:lastRenderedPageBreak/>
              <w:t>на открытую систему теплоснабжения с разбором сетевой воды или отступлений от проектного решения</w:t>
            </w:r>
          </w:p>
          <w:p w14:paraId="1C2382E1" w14:textId="77777777" w:rsidR="00DD078C" w:rsidRDefault="00DD078C" w:rsidP="00B83530">
            <w:pPr>
              <w:pStyle w:val="afa"/>
            </w:pPr>
            <w:r>
              <w:t>(</w:t>
            </w:r>
            <w:hyperlink w:anchor="sub_111511" w:history="1">
              <w:r>
                <w:rPr>
                  <w:rStyle w:val="af5"/>
                </w:rPr>
                <w:t>подпункт 11.5.11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960B33A" w14:textId="77777777" w:rsidR="00DD078C" w:rsidRDefault="00DD078C" w:rsidP="00B83530">
            <w:pPr>
              <w:pStyle w:val="afa"/>
            </w:pPr>
            <w:r>
              <w:lastRenderedPageBreak/>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850" w:type="dxa"/>
            <w:tcBorders>
              <w:top w:val="single" w:sz="4" w:space="0" w:color="auto"/>
              <w:left w:val="single" w:sz="4" w:space="0" w:color="auto"/>
              <w:bottom w:val="single" w:sz="4" w:space="0" w:color="auto"/>
              <w:right w:val="single" w:sz="4" w:space="0" w:color="auto"/>
            </w:tcBorders>
          </w:tcPr>
          <w:p w14:paraId="2DC88878" w14:textId="77777777" w:rsidR="00DD078C" w:rsidRDefault="00DD078C" w:rsidP="00B83530">
            <w:pPr>
              <w:pStyle w:val="afa"/>
            </w:pPr>
            <w:r>
              <w:t>0,5</w:t>
            </w:r>
          </w:p>
        </w:tc>
        <w:tc>
          <w:tcPr>
            <w:tcW w:w="1661" w:type="dxa"/>
            <w:tcBorders>
              <w:top w:val="single" w:sz="4" w:space="0" w:color="auto"/>
              <w:left w:val="single" w:sz="4" w:space="0" w:color="auto"/>
              <w:bottom w:val="single" w:sz="4" w:space="0" w:color="auto"/>
              <w:right w:val="single" w:sz="4" w:space="0" w:color="auto"/>
            </w:tcBorders>
          </w:tcPr>
          <w:p w14:paraId="0128399E" w14:textId="77777777" w:rsidR="00DD078C" w:rsidRDefault="00DD078C" w:rsidP="00B83530">
            <w:pPr>
              <w:pStyle w:val="afa"/>
            </w:pPr>
            <w:r>
              <w:t>К</w:t>
            </w:r>
            <w:r>
              <w:rPr>
                <w:vertAlign w:val="subscript"/>
              </w:rPr>
              <w:t> врез</w:t>
            </w:r>
          </w:p>
        </w:tc>
        <w:tc>
          <w:tcPr>
            <w:tcW w:w="2214" w:type="dxa"/>
            <w:tcBorders>
              <w:top w:val="single" w:sz="4" w:space="0" w:color="auto"/>
              <w:left w:val="single" w:sz="4" w:space="0" w:color="auto"/>
              <w:bottom w:val="single" w:sz="4" w:space="0" w:color="auto"/>
              <w:right w:val="single" w:sz="4" w:space="0" w:color="auto"/>
            </w:tcBorders>
          </w:tcPr>
          <w:p w14:paraId="7F370397" w14:textId="77777777" w:rsidR="00DD078C" w:rsidRDefault="00DD078C" w:rsidP="00B83530">
            <w:pPr>
              <w:pStyle w:val="afa"/>
            </w:pPr>
            <w:r>
              <w:t>Наличие - 1</w:t>
            </w:r>
          </w:p>
          <w:p w14:paraId="7C91A39A"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7A3E37F6"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3FF5E3A9" w14:textId="77777777" w:rsidR="00DD078C" w:rsidRDefault="00DD078C" w:rsidP="00B83530">
            <w:pPr>
              <w:pStyle w:val="af8"/>
            </w:pPr>
          </w:p>
        </w:tc>
      </w:tr>
      <w:tr w:rsidR="00DD078C" w14:paraId="33F4EEBD" w14:textId="77777777" w:rsidTr="00B83530">
        <w:tc>
          <w:tcPr>
            <w:tcW w:w="1406" w:type="dxa"/>
            <w:tcBorders>
              <w:top w:val="single" w:sz="4" w:space="0" w:color="auto"/>
              <w:bottom w:val="single" w:sz="4" w:space="0" w:color="auto"/>
              <w:right w:val="single" w:sz="4" w:space="0" w:color="auto"/>
            </w:tcBorders>
          </w:tcPr>
          <w:p w14:paraId="3E657932" w14:textId="77777777" w:rsidR="00DD078C" w:rsidRDefault="00DD078C" w:rsidP="00B83530">
            <w:pPr>
              <w:pStyle w:val="afa"/>
            </w:pPr>
            <w:bookmarkStart w:id="14" w:name="sub_24122"/>
            <w:r>
              <w:t>1.2.2</w:t>
            </w:r>
            <w:bookmarkEnd w:id="14"/>
          </w:p>
        </w:tc>
        <w:tc>
          <w:tcPr>
            <w:tcW w:w="2218" w:type="dxa"/>
            <w:tcBorders>
              <w:top w:val="nil"/>
              <w:left w:val="single" w:sz="4" w:space="0" w:color="auto"/>
              <w:bottom w:val="single" w:sz="4" w:space="0" w:color="auto"/>
              <w:right w:val="single" w:sz="4" w:space="0" w:color="auto"/>
            </w:tcBorders>
          </w:tcPr>
          <w:p w14:paraId="55E74E5A"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25B5AEB6" w14:textId="77777777" w:rsidR="00DD078C" w:rsidRDefault="00DD078C" w:rsidP="00B83530">
            <w:pPr>
              <w:pStyle w:val="afa"/>
            </w:pPr>
            <w:r>
              <w:t>Подписанный</w:t>
            </w:r>
          </w:p>
          <w:p w14:paraId="45FC31B1" w14:textId="77777777" w:rsidR="00DD078C" w:rsidRDefault="00DD078C" w:rsidP="00B83530">
            <w:pPr>
              <w:pStyle w:val="afa"/>
            </w:pPr>
            <w:r>
              <w:t>представителем</w:t>
            </w:r>
          </w:p>
          <w:p w14:paraId="770B2844" w14:textId="77777777" w:rsidR="00DD078C" w:rsidRDefault="00DD078C" w:rsidP="00B83530">
            <w:pPr>
              <w:pStyle w:val="afa"/>
            </w:pPr>
            <w:r>
              <w:t>теплоснабжающей</w:t>
            </w:r>
          </w:p>
          <w:p w14:paraId="0214B829" w14:textId="77777777" w:rsidR="00DD078C" w:rsidRDefault="00DD078C" w:rsidP="00B83530">
            <w:pPr>
              <w:pStyle w:val="afa"/>
            </w:pPr>
            <w:r>
              <w:t>организации</w:t>
            </w:r>
          </w:p>
          <w:p w14:paraId="6FE9AF52" w14:textId="77777777" w:rsidR="00DD078C" w:rsidRDefault="00DD078C" w:rsidP="00B83530">
            <w:pPr>
              <w:pStyle w:val="afa"/>
            </w:pPr>
            <w:r>
              <w:t>и уполномоченным</w:t>
            </w:r>
          </w:p>
          <w:p w14:paraId="72F7BFFE" w14:textId="77777777" w:rsidR="00DD078C" w:rsidRDefault="00DD078C" w:rsidP="00B83530">
            <w:pPr>
              <w:pStyle w:val="afa"/>
            </w:pPr>
            <w:r>
              <w:t xml:space="preserve">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w:t>
            </w:r>
            <w:r>
              <w:lastRenderedPageBreak/>
              <w:t>замечаний, свидетельствующих о несоблюдении потребителем требований безопасной эксплуатации теплопотребляющих установок</w:t>
            </w:r>
          </w:p>
          <w:p w14:paraId="258D7713" w14:textId="77777777" w:rsidR="00DD078C" w:rsidRDefault="00DD078C" w:rsidP="00B83530">
            <w:pPr>
              <w:pStyle w:val="afa"/>
            </w:pPr>
            <w:r>
              <w:t>и(или)невыполнении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sub_111519" w:history="1">
              <w:r>
                <w:rPr>
                  <w:rStyle w:val="af5"/>
                </w:rPr>
                <w:t>подпункт 11.5.19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3F1DDADC" w14:textId="77777777" w:rsidR="00DD078C" w:rsidRDefault="00DD078C" w:rsidP="00B83530">
            <w:pPr>
              <w:pStyle w:val="afa"/>
            </w:pPr>
            <w:r>
              <w:lastRenderedPageBreak/>
              <w:t>Показатель наличия актов проверки технической готовности теплопотребляющей установки объекта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14:paraId="77620448" w14:textId="77777777" w:rsidR="00DD078C" w:rsidRDefault="00DD078C" w:rsidP="00B83530">
            <w:pPr>
              <w:pStyle w:val="afa"/>
            </w:pPr>
            <w:r>
              <w:t>0,5</w:t>
            </w:r>
          </w:p>
        </w:tc>
        <w:tc>
          <w:tcPr>
            <w:tcW w:w="1661" w:type="dxa"/>
            <w:tcBorders>
              <w:top w:val="single" w:sz="4" w:space="0" w:color="auto"/>
              <w:left w:val="single" w:sz="4" w:space="0" w:color="auto"/>
              <w:bottom w:val="single" w:sz="4" w:space="0" w:color="auto"/>
              <w:right w:val="single" w:sz="4" w:space="0" w:color="auto"/>
            </w:tcBorders>
          </w:tcPr>
          <w:p w14:paraId="064B409C" w14:textId="77777777" w:rsidR="00DD078C" w:rsidRDefault="00DD078C" w:rsidP="00B83530">
            <w:pPr>
              <w:pStyle w:val="afa"/>
            </w:pPr>
            <w:r>
              <w:t>К</w:t>
            </w:r>
            <w:r>
              <w:rPr>
                <w:vertAlign w:val="subscript"/>
              </w:rPr>
              <w:t> тех.готов</w:t>
            </w:r>
          </w:p>
        </w:tc>
        <w:tc>
          <w:tcPr>
            <w:tcW w:w="2214" w:type="dxa"/>
            <w:tcBorders>
              <w:top w:val="single" w:sz="4" w:space="0" w:color="auto"/>
              <w:left w:val="single" w:sz="4" w:space="0" w:color="auto"/>
              <w:bottom w:val="single" w:sz="4" w:space="0" w:color="auto"/>
              <w:right w:val="single" w:sz="4" w:space="0" w:color="auto"/>
            </w:tcBorders>
          </w:tcPr>
          <w:p w14:paraId="0FFA5D4B" w14:textId="77777777" w:rsidR="00DD078C" w:rsidRDefault="00DD078C" w:rsidP="00B83530">
            <w:pPr>
              <w:pStyle w:val="afa"/>
            </w:pPr>
            <w:r>
              <w:t>Наличие - 1</w:t>
            </w:r>
          </w:p>
          <w:p w14:paraId="12D9B7B4"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569235F"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6D7EC914" w14:textId="77777777" w:rsidR="00DD078C" w:rsidRDefault="00DD078C" w:rsidP="00B83530">
            <w:pPr>
              <w:pStyle w:val="af8"/>
            </w:pPr>
          </w:p>
        </w:tc>
      </w:tr>
      <w:tr w:rsidR="00DD078C" w14:paraId="37C10715" w14:textId="77777777" w:rsidTr="00B83530">
        <w:tc>
          <w:tcPr>
            <w:tcW w:w="1406" w:type="dxa"/>
            <w:tcBorders>
              <w:top w:val="single" w:sz="4" w:space="0" w:color="auto"/>
              <w:bottom w:val="single" w:sz="4" w:space="0" w:color="auto"/>
              <w:right w:val="single" w:sz="4" w:space="0" w:color="auto"/>
            </w:tcBorders>
          </w:tcPr>
          <w:p w14:paraId="5677A6D8" w14:textId="77777777" w:rsidR="00DD078C" w:rsidRDefault="00DD078C" w:rsidP="00B83530">
            <w:pPr>
              <w:pStyle w:val="afa"/>
            </w:pPr>
            <w:bookmarkStart w:id="15" w:name="sub_24013"/>
            <w:r>
              <w:t>1.3</w:t>
            </w:r>
            <w:bookmarkEnd w:id="15"/>
          </w:p>
        </w:tc>
        <w:tc>
          <w:tcPr>
            <w:tcW w:w="2218" w:type="dxa"/>
            <w:vMerge w:val="restart"/>
            <w:tcBorders>
              <w:top w:val="single" w:sz="4" w:space="0" w:color="auto"/>
              <w:left w:val="single" w:sz="4" w:space="0" w:color="auto"/>
              <w:bottom w:val="single" w:sz="4" w:space="0" w:color="auto"/>
              <w:right w:val="single" w:sz="4" w:space="0" w:color="auto"/>
            </w:tcBorders>
          </w:tcPr>
          <w:p w14:paraId="474892AC" w14:textId="77777777" w:rsidR="00DD078C" w:rsidRDefault="00DD078C" w:rsidP="00B83530">
            <w:pPr>
              <w:pStyle w:val="afa"/>
            </w:pPr>
            <w:r>
              <w:t>Обеспечивать отсутствие задолженности за поставленные тепловую энергию (мощность), теплоноситель (</w:t>
            </w:r>
            <w:hyperlink r:id="rId54" w:history="1">
              <w:r>
                <w:rPr>
                  <w:rStyle w:val="af5"/>
                </w:rPr>
                <w:t>пункт 3 части 6 статьи 20</w:t>
              </w:r>
            </w:hyperlink>
            <w:r>
              <w:t xml:space="preserve"> Федерального закона о </w:t>
            </w:r>
            <w:r>
              <w:lastRenderedPageBreak/>
              <w:t>теплоснабжении)</w:t>
            </w:r>
          </w:p>
          <w:p w14:paraId="462FA108" w14:textId="77777777" w:rsidR="00DD078C" w:rsidRDefault="00DD078C" w:rsidP="00B83530">
            <w:pPr>
              <w:pStyle w:val="af8"/>
            </w:pPr>
          </w:p>
          <w:p w14:paraId="2C4193DD"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6AD24499" w14:textId="77777777" w:rsidR="00DD078C" w:rsidRDefault="00DD078C" w:rsidP="00B83530">
            <w:pPr>
              <w:pStyle w:val="afa"/>
            </w:pPr>
            <w:r>
              <w:lastRenderedPageBreak/>
              <w:t xml:space="preserve">Документы, предусмотренные </w:t>
            </w:r>
            <w:hyperlink w:anchor="sub_111512" w:history="1">
              <w:r>
                <w:rPr>
                  <w:rStyle w:val="af5"/>
                </w:rPr>
                <w:t>подпунктами 11.5.12</w:t>
              </w:r>
            </w:hyperlink>
            <w:r>
              <w:t xml:space="preserve">, </w:t>
            </w:r>
            <w:hyperlink w:anchor="sub_111513" w:history="1">
              <w:r>
                <w:rPr>
                  <w:rStyle w:val="af5"/>
                </w:rPr>
                <w:t>11.5.13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1F9E8E15" w14:textId="77777777" w:rsidR="00DD078C" w:rsidRDefault="00DD078C" w:rsidP="00B83530">
            <w:pPr>
              <w:pStyle w:val="afa"/>
            </w:pPr>
            <w:r>
              <w:t>Показатель отсутствия задолженности за поставленные тепловую энергию</w:t>
            </w:r>
          </w:p>
        </w:tc>
        <w:tc>
          <w:tcPr>
            <w:tcW w:w="850" w:type="dxa"/>
            <w:tcBorders>
              <w:top w:val="single" w:sz="4" w:space="0" w:color="auto"/>
              <w:left w:val="single" w:sz="4" w:space="0" w:color="auto"/>
              <w:bottom w:val="single" w:sz="4" w:space="0" w:color="auto"/>
              <w:right w:val="single" w:sz="4" w:space="0" w:color="auto"/>
            </w:tcBorders>
          </w:tcPr>
          <w:p w14:paraId="20BD6FB5" w14:textId="77777777" w:rsidR="00DD078C" w:rsidRDefault="00DD078C" w:rsidP="00B83530">
            <w:pPr>
              <w:pStyle w:val="afa"/>
            </w:pPr>
            <w:r>
              <w:t>0,15</w:t>
            </w:r>
          </w:p>
        </w:tc>
        <w:tc>
          <w:tcPr>
            <w:tcW w:w="1661" w:type="dxa"/>
            <w:tcBorders>
              <w:top w:val="single" w:sz="4" w:space="0" w:color="auto"/>
              <w:left w:val="single" w:sz="4" w:space="0" w:color="auto"/>
              <w:bottom w:val="single" w:sz="4" w:space="0" w:color="auto"/>
              <w:right w:val="single" w:sz="4" w:space="0" w:color="auto"/>
            </w:tcBorders>
          </w:tcPr>
          <w:p w14:paraId="1E732F73" w14:textId="77777777" w:rsidR="00DD078C" w:rsidRDefault="00DD078C" w:rsidP="00B83530">
            <w:pPr>
              <w:pStyle w:val="afa"/>
            </w:pPr>
            <w:r>
              <w:t>К</w:t>
            </w:r>
            <w:r>
              <w:rPr>
                <w:vertAlign w:val="subscript"/>
              </w:rPr>
              <w:t> задолж</w:t>
            </w:r>
          </w:p>
        </w:tc>
        <w:tc>
          <w:tcPr>
            <w:tcW w:w="2214" w:type="dxa"/>
            <w:tcBorders>
              <w:top w:val="single" w:sz="4" w:space="0" w:color="auto"/>
              <w:left w:val="single" w:sz="4" w:space="0" w:color="auto"/>
              <w:bottom w:val="single" w:sz="4" w:space="0" w:color="auto"/>
              <w:right w:val="single" w:sz="4" w:space="0" w:color="auto"/>
            </w:tcBorders>
          </w:tcPr>
          <w:p w14:paraId="43F00733" w14:textId="77777777" w:rsidR="00DD078C" w:rsidRDefault="00DD078C" w:rsidP="00B83530">
            <w:pPr>
              <w:pStyle w:val="afa"/>
            </w:pPr>
            <w:r>
              <w:rPr>
                <w:noProof/>
              </w:rPr>
              <w:drawing>
                <wp:inline distT="0" distB="0" distL="0" distR="0" wp14:anchorId="17EF7355" wp14:editId="58284B49">
                  <wp:extent cx="604520" cy="22288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4520" cy="222885"/>
                          </a:xfrm>
                          <a:prstGeom prst="rect">
                            <a:avLst/>
                          </a:prstGeom>
                          <a:noFill/>
                          <a:ln>
                            <a:noFill/>
                          </a:ln>
                        </pic:spPr>
                      </pic:pic>
                    </a:graphicData>
                  </a:graphic>
                </wp:inline>
              </w:drawing>
            </w:r>
          </w:p>
          <w:p w14:paraId="6A5100BF" w14:textId="77777777" w:rsidR="00DD078C" w:rsidRDefault="00DD078C" w:rsidP="00B83530">
            <w:pPr>
              <w:pStyle w:val="afa"/>
            </w:pPr>
            <w:r>
              <w:rPr>
                <w:noProof/>
              </w:rPr>
              <w:drawing>
                <wp:inline distT="0" distB="0" distL="0" distR="0" wp14:anchorId="1CDD0D55" wp14:editId="6755393D">
                  <wp:extent cx="755650" cy="164465"/>
                  <wp:effectExtent l="0" t="0" r="0" b="698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55650" cy="164465"/>
                          </a:xfrm>
                          <a:prstGeom prst="rect">
                            <a:avLst/>
                          </a:prstGeom>
                          <a:noFill/>
                          <a:ln>
                            <a:noFill/>
                          </a:ln>
                        </pic:spPr>
                      </pic:pic>
                    </a:graphicData>
                  </a:graphic>
                </wp:inline>
              </w:drawing>
            </w:r>
          </w:p>
          <w:p w14:paraId="40969BB1" w14:textId="77777777" w:rsidR="00DD078C" w:rsidRDefault="00DD078C" w:rsidP="00B83530">
            <w:pPr>
              <w:pStyle w:val="afa"/>
            </w:pPr>
            <w:r>
              <w:t>К</w:t>
            </w:r>
            <w:r>
              <w:rPr>
                <w:vertAlign w:val="subscript"/>
              </w:rPr>
              <w:t> cвер</w:t>
            </w:r>
            <w:r>
              <w:t xml:space="preserve"> * 0,95</w:t>
            </w:r>
          </w:p>
        </w:tc>
        <w:tc>
          <w:tcPr>
            <w:tcW w:w="1372" w:type="dxa"/>
            <w:tcBorders>
              <w:top w:val="single" w:sz="4" w:space="0" w:color="auto"/>
              <w:left w:val="single" w:sz="4" w:space="0" w:color="auto"/>
              <w:bottom w:val="single" w:sz="4" w:space="0" w:color="auto"/>
              <w:right w:val="single" w:sz="4" w:space="0" w:color="auto"/>
            </w:tcBorders>
          </w:tcPr>
          <w:p w14:paraId="6CDFBC40"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5E45D31E" w14:textId="77777777" w:rsidR="00DD078C" w:rsidRDefault="00DD078C" w:rsidP="00B83530">
            <w:pPr>
              <w:pStyle w:val="af8"/>
            </w:pPr>
          </w:p>
        </w:tc>
      </w:tr>
      <w:tr w:rsidR="00DD078C" w14:paraId="0167014E" w14:textId="77777777" w:rsidTr="00B83530">
        <w:tc>
          <w:tcPr>
            <w:tcW w:w="1406" w:type="dxa"/>
            <w:tcBorders>
              <w:top w:val="single" w:sz="4" w:space="0" w:color="auto"/>
              <w:bottom w:val="single" w:sz="4" w:space="0" w:color="auto"/>
              <w:right w:val="single" w:sz="4" w:space="0" w:color="auto"/>
            </w:tcBorders>
          </w:tcPr>
          <w:p w14:paraId="03397AA9" w14:textId="77777777" w:rsidR="00DD078C" w:rsidRDefault="00DD078C" w:rsidP="00B83530">
            <w:pPr>
              <w:pStyle w:val="afa"/>
            </w:pPr>
            <w:bookmarkStart w:id="16" w:name="sub_24131"/>
            <w:r>
              <w:t>1.3.1</w:t>
            </w:r>
            <w:bookmarkEnd w:id="16"/>
          </w:p>
        </w:tc>
        <w:tc>
          <w:tcPr>
            <w:tcW w:w="2218" w:type="dxa"/>
            <w:vMerge/>
            <w:tcBorders>
              <w:top w:val="single" w:sz="4" w:space="0" w:color="auto"/>
              <w:left w:val="single" w:sz="4" w:space="0" w:color="auto"/>
              <w:bottom w:val="single" w:sz="4" w:space="0" w:color="auto"/>
              <w:right w:val="single" w:sz="4" w:space="0" w:color="auto"/>
            </w:tcBorders>
          </w:tcPr>
          <w:p w14:paraId="4F236A8E"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1CBB962B" w14:textId="77777777" w:rsidR="00DD078C" w:rsidRDefault="00DD078C" w:rsidP="00B83530">
            <w:pPr>
              <w:pStyle w:val="afa"/>
            </w:pPr>
            <w:r>
              <w:t xml:space="preserve">Копии заключенных договоров теплоснабжения и (или) договоров </w:t>
            </w:r>
            <w:r>
              <w:lastRenderedPageBreak/>
              <w:t>оказания услуг по поддержанию резервной тепловой мощности (</w:t>
            </w:r>
            <w:hyperlink w:anchor="sub_111512" w:history="1">
              <w:r>
                <w:rPr>
                  <w:rStyle w:val="af5"/>
                </w:rPr>
                <w:t>подпункт 11.5.12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637CAC29" w14:textId="77777777" w:rsidR="00DD078C" w:rsidRDefault="00DD078C" w:rsidP="00B83530">
            <w:pPr>
              <w:pStyle w:val="afa"/>
            </w:pPr>
            <w:r>
              <w:lastRenderedPageBreak/>
              <w:t xml:space="preserve">Показатель наличия заключенных договоров теплоснабжения </w:t>
            </w:r>
            <w:r>
              <w:lastRenderedPageBreak/>
              <w:t>и (или) договоров оказания услуг по поддержанию резервной тепловой мощности</w:t>
            </w:r>
          </w:p>
        </w:tc>
        <w:tc>
          <w:tcPr>
            <w:tcW w:w="850" w:type="dxa"/>
            <w:tcBorders>
              <w:top w:val="single" w:sz="4" w:space="0" w:color="auto"/>
              <w:left w:val="single" w:sz="4" w:space="0" w:color="auto"/>
              <w:bottom w:val="single" w:sz="4" w:space="0" w:color="auto"/>
              <w:right w:val="single" w:sz="4" w:space="0" w:color="auto"/>
            </w:tcBorders>
          </w:tcPr>
          <w:p w14:paraId="40E5981B" w14:textId="77777777" w:rsidR="00DD078C" w:rsidRDefault="00DD078C" w:rsidP="00B83530">
            <w:pPr>
              <w:pStyle w:val="afa"/>
            </w:pPr>
            <w:r>
              <w:lastRenderedPageBreak/>
              <w:t>0,05</w:t>
            </w:r>
          </w:p>
        </w:tc>
        <w:tc>
          <w:tcPr>
            <w:tcW w:w="1661" w:type="dxa"/>
            <w:tcBorders>
              <w:top w:val="single" w:sz="4" w:space="0" w:color="auto"/>
              <w:left w:val="single" w:sz="4" w:space="0" w:color="auto"/>
              <w:bottom w:val="single" w:sz="4" w:space="0" w:color="auto"/>
              <w:right w:val="single" w:sz="4" w:space="0" w:color="auto"/>
            </w:tcBorders>
          </w:tcPr>
          <w:p w14:paraId="43091D46" w14:textId="77777777" w:rsidR="00DD078C" w:rsidRDefault="00DD078C" w:rsidP="00B83530">
            <w:pPr>
              <w:pStyle w:val="afa"/>
            </w:pPr>
            <w:r>
              <w:t>К</w:t>
            </w:r>
            <w:r>
              <w:rPr>
                <w:vertAlign w:val="subscript"/>
              </w:rPr>
              <w:t> договор</w:t>
            </w:r>
          </w:p>
        </w:tc>
        <w:tc>
          <w:tcPr>
            <w:tcW w:w="2214" w:type="dxa"/>
            <w:tcBorders>
              <w:top w:val="single" w:sz="4" w:space="0" w:color="auto"/>
              <w:left w:val="single" w:sz="4" w:space="0" w:color="auto"/>
              <w:bottom w:val="single" w:sz="4" w:space="0" w:color="auto"/>
              <w:right w:val="single" w:sz="4" w:space="0" w:color="auto"/>
            </w:tcBorders>
          </w:tcPr>
          <w:p w14:paraId="4FB4DB9F" w14:textId="77777777" w:rsidR="00DD078C" w:rsidRDefault="00DD078C" w:rsidP="00B83530">
            <w:pPr>
              <w:pStyle w:val="afa"/>
            </w:pPr>
            <w:r>
              <w:t>Наличие - 1</w:t>
            </w:r>
          </w:p>
          <w:p w14:paraId="685A50C1"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6BD8EED3"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7C4F185F" w14:textId="77777777" w:rsidR="00DD078C" w:rsidRDefault="00DD078C" w:rsidP="00B83530">
            <w:pPr>
              <w:pStyle w:val="af8"/>
            </w:pPr>
          </w:p>
        </w:tc>
      </w:tr>
      <w:tr w:rsidR="00DD078C" w14:paraId="2C3BEC46" w14:textId="77777777" w:rsidTr="00B83530">
        <w:tc>
          <w:tcPr>
            <w:tcW w:w="1406" w:type="dxa"/>
            <w:tcBorders>
              <w:top w:val="single" w:sz="4" w:space="0" w:color="auto"/>
              <w:bottom w:val="single" w:sz="4" w:space="0" w:color="auto"/>
              <w:right w:val="single" w:sz="4" w:space="0" w:color="auto"/>
            </w:tcBorders>
          </w:tcPr>
          <w:p w14:paraId="67A9CC80" w14:textId="77777777" w:rsidR="00DD078C" w:rsidRDefault="00DD078C" w:rsidP="00B83530">
            <w:pPr>
              <w:pStyle w:val="afa"/>
            </w:pPr>
            <w:bookmarkStart w:id="17" w:name="sub_24132"/>
            <w:r>
              <w:t>1.3.2</w:t>
            </w:r>
            <w:bookmarkEnd w:id="17"/>
          </w:p>
        </w:tc>
        <w:tc>
          <w:tcPr>
            <w:tcW w:w="2218" w:type="dxa"/>
            <w:vMerge/>
            <w:tcBorders>
              <w:top w:val="single" w:sz="4" w:space="0" w:color="auto"/>
              <w:left w:val="single" w:sz="4" w:space="0" w:color="auto"/>
              <w:bottom w:val="single" w:sz="4" w:space="0" w:color="auto"/>
              <w:right w:val="single" w:sz="4" w:space="0" w:color="auto"/>
            </w:tcBorders>
          </w:tcPr>
          <w:p w14:paraId="7817290F"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2B8F1298" w14:textId="77777777" w:rsidR="00DD078C" w:rsidRDefault="00DD078C" w:rsidP="00B83530">
            <w:pPr>
              <w:pStyle w:val="afa"/>
            </w:pPr>
            <w: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w:t>
            </w:r>
            <w:r>
              <w:lastRenderedPageBreak/>
              <w:t>(</w:t>
            </w:r>
            <w:hyperlink w:anchor="sub_111513" w:history="1">
              <w:r>
                <w:rPr>
                  <w:rStyle w:val="af5"/>
                </w:rPr>
                <w:t>подпункт 11.5.13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2AC92BA9" w14:textId="77777777" w:rsidR="00DD078C" w:rsidRDefault="00DD078C" w:rsidP="00B83530">
            <w:pPr>
              <w:pStyle w:val="afa"/>
            </w:pPr>
            <w: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850" w:type="dxa"/>
            <w:tcBorders>
              <w:top w:val="single" w:sz="4" w:space="0" w:color="auto"/>
              <w:left w:val="single" w:sz="4" w:space="0" w:color="auto"/>
              <w:bottom w:val="single" w:sz="4" w:space="0" w:color="auto"/>
              <w:right w:val="single" w:sz="4" w:space="0" w:color="auto"/>
            </w:tcBorders>
          </w:tcPr>
          <w:p w14:paraId="029CAF17" w14:textId="77777777" w:rsidR="00DD078C" w:rsidRDefault="00DD078C" w:rsidP="00B83530">
            <w:pPr>
              <w:pStyle w:val="afa"/>
            </w:pPr>
            <w:r>
              <w:t>0,95</w:t>
            </w:r>
          </w:p>
        </w:tc>
        <w:tc>
          <w:tcPr>
            <w:tcW w:w="1661" w:type="dxa"/>
            <w:tcBorders>
              <w:top w:val="single" w:sz="4" w:space="0" w:color="auto"/>
              <w:left w:val="single" w:sz="4" w:space="0" w:color="auto"/>
              <w:bottom w:val="single" w:sz="4" w:space="0" w:color="auto"/>
              <w:right w:val="single" w:sz="4" w:space="0" w:color="auto"/>
            </w:tcBorders>
          </w:tcPr>
          <w:p w14:paraId="4FF5BDC7" w14:textId="77777777" w:rsidR="00DD078C" w:rsidRDefault="00DD078C" w:rsidP="00B83530">
            <w:pPr>
              <w:pStyle w:val="afa"/>
            </w:pPr>
            <w:r>
              <w:t>К</w:t>
            </w:r>
            <w:r>
              <w:rPr>
                <w:vertAlign w:val="subscript"/>
              </w:rPr>
              <w:t> свер</w:t>
            </w:r>
          </w:p>
        </w:tc>
        <w:tc>
          <w:tcPr>
            <w:tcW w:w="2214" w:type="dxa"/>
            <w:tcBorders>
              <w:top w:val="single" w:sz="4" w:space="0" w:color="auto"/>
              <w:left w:val="single" w:sz="4" w:space="0" w:color="auto"/>
              <w:bottom w:val="single" w:sz="4" w:space="0" w:color="auto"/>
              <w:right w:val="single" w:sz="4" w:space="0" w:color="auto"/>
            </w:tcBorders>
          </w:tcPr>
          <w:p w14:paraId="217E4C85" w14:textId="77777777" w:rsidR="00DD078C" w:rsidRDefault="00DD078C" w:rsidP="00B83530">
            <w:pPr>
              <w:pStyle w:val="afa"/>
            </w:pPr>
            <w:r>
              <w:t>Наличие - 1</w:t>
            </w:r>
          </w:p>
          <w:p w14:paraId="054A50E7"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F0E6571"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36566A61" w14:textId="77777777" w:rsidR="00DD078C" w:rsidRDefault="00DD078C" w:rsidP="00B83530">
            <w:pPr>
              <w:pStyle w:val="af8"/>
            </w:pPr>
          </w:p>
        </w:tc>
      </w:tr>
      <w:tr w:rsidR="00DD078C" w14:paraId="7C983429" w14:textId="77777777" w:rsidTr="00B83530">
        <w:tc>
          <w:tcPr>
            <w:tcW w:w="1406" w:type="dxa"/>
            <w:tcBorders>
              <w:top w:val="single" w:sz="4" w:space="0" w:color="auto"/>
              <w:bottom w:val="single" w:sz="4" w:space="0" w:color="auto"/>
              <w:right w:val="single" w:sz="4" w:space="0" w:color="auto"/>
            </w:tcBorders>
          </w:tcPr>
          <w:p w14:paraId="11E3F586" w14:textId="77777777" w:rsidR="00DD078C" w:rsidRDefault="00DD078C" w:rsidP="00B83530">
            <w:pPr>
              <w:pStyle w:val="afa"/>
            </w:pPr>
            <w:bookmarkStart w:id="18" w:name="sub_24014"/>
            <w:r>
              <w:t>1.4</w:t>
            </w:r>
            <w:bookmarkEnd w:id="18"/>
          </w:p>
        </w:tc>
        <w:tc>
          <w:tcPr>
            <w:tcW w:w="2218" w:type="dxa"/>
            <w:vMerge w:val="restart"/>
            <w:tcBorders>
              <w:top w:val="single" w:sz="4" w:space="0" w:color="auto"/>
              <w:left w:val="single" w:sz="4" w:space="0" w:color="auto"/>
              <w:bottom w:val="single" w:sz="4" w:space="0" w:color="auto"/>
              <w:right w:val="single" w:sz="4" w:space="0" w:color="auto"/>
            </w:tcBorders>
          </w:tcPr>
          <w:p w14:paraId="714EE314" w14:textId="77777777" w:rsidR="00DD078C" w:rsidRDefault="00DD078C" w:rsidP="00B83530">
            <w:pPr>
              <w:pStyle w:val="afa"/>
            </w:pPr>
            <w:r>
              <w:t xml:space="preserve">Организовывать коммерческий учет тепловой энергии, теплоносителя в соответствии с требованиями, установленными </w:t>
            </w:r>
            <w:hyperlink r:id="rId57" w:history="1">
              <w:r>
                <w:rPr>
                  <w:rStyle w:val="af5"/>
                </w:rPr>
                <w:t>статьей 19</w:t>
              </w:r>
            </w:hyperlink>
            <w:r>
              <w:t xml:space="preserve"> Закона о теплоснабжении (</w:t>
            </w:r>
            <w:hyperlink r:id="rId58" w:history="1">
              <w:r>
                <w:rPr>
                  <w:rStyle w:val="af5"/>
                </w:rPr>
                <w:t>пункт 4 части 6 статьи 20</w:t>
              </w:r>
            </w:hyperlink>
            <w:r>
              <w:t xml:space="preserve"> Федерального закона о</w:t>
            </w:r>
          </w:p>
          <w:p w14:paraId="7A6A6874" w14:textId="77777777" w:rsidR="00DD078C" w:rsidRDefault="00DD078C" w:rsidP="00B83530">
            <w:pPr>
              <w:pStyle w:val="afa"/>
            </w:pPr>
            <w:r>
              <w:t>теплоснабжении)</w:t>
            </w:r>
          </w:p>
          <w:p w14:paraId="5F362373" w14:textId="77777777" w:rsidR="00DD078C" w:rsidRDefault="00DD078C" w:rsidP="00B83530">
            <w:pPr>
              <w:pStyle w:val="af8"/>
            </w:pPr>
          </w:p>
          <w:p w14:paraId="3AFACF9D"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42FB95E6" w14:textId="77777777" w:rsidR="00DD078C" w:rsidRDefault="00DD078C" w:rsidP="00B83530">
            <w:pPr>
              <w:pStyle w:val="afa"/>
            </w:pPr>
            <w:r>
              <w:t xml:space="preserve">Документы, предусмотренные </w:t>
            </w:r>
            <w:hyperlink w:anchor="sub_111514" w:history="1">
              <w:r>
                <w:rPr>
                  <w:rStyle w:val="af5"/>
                </w:rPr>
                <w:t>подпунктами 11.5.14</w:t>
              </w:r>
            </w:hyperlink>
            <w:r>
              <w:t xml:space="preserve">, </w:t>
            </w:r>
            <w:hyperlink w:anchor="sub_111515" w:history="1">
              <w:r>
                <w:rPr>
                  <w:rStyle w:val="af5"/>
                </w:rPr>
                <w:t>11.5.15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48B2668E" w14:textId="77777777" w:rsidR="00DD078C" w:rsidRDefault="00DD078C" w:rsidP="00B83530">
            <w:pPr>
              <w:pStyle w:val="afa"/>
            </w:pPr>
            <w:r>
              <w:t>Показатель организации коммерческого учета тепловой энергии, теплоносителя</w:t>
            </w:r>
          </w:p>
        </w:tc>
        <w:tc>
          <w:tcPr>
            <w:tcW w:w="850" w:type="dxa"/>
            <w:tcBorders>
              <w:top w:val="single" w:sz="4" w:space="0" w:color="auto"/>
              <w:left w:val="single" w:sz="4" w:space="0" w:color="auto"/>
              <w:bottom w:val="single" w:sz="4" w:space="0" w:color="auto"/>
              <w:right w:val="single" w:sz="4" w:space="0" w:color="auto"/>
            </w:tcBorders>
          </w:tcPr>
          <w:p w14:paraId="7F1532CB" w14:textId="77777777" w:rsidR="00DD078C" w:rsidRDefault="00DD078C" w:rsidP="00B83530">
            <w:pPr>
              <w:pStyle w:val="afa"/>
            </w:pPr>
            <w:r>
              <w:t>0,02</w:t>
            </w:r>
          </w:p>
        </w:tc>
        <w:tc>
          <w:tcPr>
            <w:tcW w:w="1661" w:type="dxa"/>
            <w:tcBorders>
              <w:top w:val="single" w:sz="4" w:space="0" w:color="auto"/>
              <w:left w:val="single" w:sz="4" w:space="0" w:color="auto"/>
              <w:bottom w:val="single" w:sz="4" w:space="0" w:color="auto"/>
              <w:right w:val="single" w:sz="4" w:space="0" w:color="auto"/>
            </w:tcBorders>
          </w:tcPr>
          <w:p w14:paraId="6B4A9473" w14:textId="77777777" w:rsidR="00DD078C" w:rsidRDefault="00DD078C" w:rsidP="00B83530">
            <w:pPr>
              <w:pStyle w:val="afa"/>
            </w:pPr>
            <w:r>
              <w:t>К</w:t>
            </w:r>
            <w:r>
              <w:rPr>
                <w:vertAlign w:val="subscript"/>
              </w:rPr>
              <w:t> учет</w:t>
            </w:r>
          </w:p>
        </w:tc>
        <w:tc>
          <w:tcPr>
            <w:tcW w:w="2214" w:type="dxa"/>
            <w:tcBorders>
              <w:top w:val="single" w:sz="4" w:space="0" w:color="auto"/>
              <w:left w:val="single" w:sz="4" w:space="0" w:color="auto"/>
              <w:bottom w:val="single" w:sz="4" w:space="0" w:color="auto"/>
              <w:right w:val="single" w:sz="4" w:space="0" w:color="auto"/>
            </w:tcBorders>
          </w:tcPr>
          <w:p w14:paraId="272DDF9D" w14:textId="77777777" w:rsidR="00DD078C" w:rsidRDefault="00DD078C" w:rsidP="00B83530">
            <w:pPr>
              <w:pStyle w:val="afa"/>
            </w:pPr>
            <w:r>
              <w:rPr>
                <w:noProof/>
              </w:rPr>
              <w:drawing>
                <wp:inline distT="0" distB="0" distL="0" distR="0" wp14:anchorId="4B81BE50" wp14:editId="4B6EE525">
                  <wp:extent cx="485140" cy="22288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85140" cy="222885"/>
                          </a:xfrm>
                          <a:prstGeom prst="rect">
                            <a:avLst/>
                          </a:prstGeom>
                          <a:noFill/>
                          <a:ln>
                            <a:noFill/>
                          </a:ln>
                        </pic:spPr>
                      </pic:pic>
                    </a:graphicData>
                  </a:graphic>
                </wp:inline>
              </w:drawing>
            </w:r>
          </w:p>
          <w:p w14:paraId="25E849CD" w14:textId="77777777" w:rsidR="00DD078C" w:rsidRDefault="00DD078C" w:rsidP="00B83530">
            <w:pPr>
              <w:pStyle w:val="afa"/>
            </w:pPr>
            <w:r>
              <w:rPr>
                <w:noProof/>
              </w:rPr>
              <w:drawing>
                <wp:inline distT="0" distB="0" distL="0" distR="0" wp14:anchorId="78598D5C" wp14:editId="1E910938">
                  <wp:extent cx="755650" cy="144145"/>
                  <wp:effectExtent l="0" t="0" r="0" b="825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55650" cy="144145"/>
                          </a:xfrm>
                          <a:prstGeom prst="rect">
                            <a:avLst/>
                          </a:prstGeom>
                          <a:noFill/>
                          <a:ln>
                            <a:noFill/>
                          </a:ln>
                        </pic:spPr>
                      </pic:pic>
                    </a:graphicData>
                  </a:graphic>
                </wp:inline>
              </w:drawing>
            </w:r>
          </w:p>
          <w:p w14:paraId="5B64070D" w14:textId="77777777" w:rsidR="00DD078C" w:rsidRDefault="00DD078C" w:rsidP="00B83530">
            <w:pPr>
              <w:pStyle w:val="afa"/>
            </w:pPr>
            <w:r>
              <w:t>К</w:t>
            </w:r>
            <w:r>
              <w:rPr>
                <w:vertAlign w:val="subscript"/>
              </w:rPr>
              <w:t> провер.кип</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276F65CD"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77A12869" w14:textId="77777777" w:rsidR="00DD078C" w:rsidRDefault="00DD078C" w:rsidP="00B83530">
            <w:pPr>
              <w:pStyle w:val="af8"/>
            </w:pPr>
          </w:p>
        </w:tc>
      </w:tr>
      <w:tr w:rsidR="00DD078C" w14:paraId="4037E80F" w14:textId="77777777" w:rsidTr="00B83530">
        <w:tc>
          <w:tcPr>
            <w:tcW w:w="1406" w:type="dxa"/>
            <w:tcBorders>
              <w:top w:val="single" w:sz="4" w:space="0" w:color="auto"/>
              <w:bottom w:val="single" w:sz="4" w:space="0" w:color="auto"/>
              <w:right w:val="single" w:sz="4" w:space="0" w:color="auto"/>
            </w:tcBorders>
          </w:tcPr>
          <w:p w14:paraId="7615F803" w14:textId="77777777" w:rsidR="00DD078C" w:rsidRDefault="00DD078C" w:rsidP="00B83530">
            <w:pPr>
              <w:pStyle w:val="afa"/>
            </w:pPr>
            <w:bookmarkStart w:id="19" w:name="sub_24141"/>
            <w:r>
              <w:t>1.4.1</w:t>
            </w:r>
            <w:bookmarkEnd w:id="19"/>
          </w:p>
        </w:tc>
        <w:tc>
          <w:tcPr>
            <w:tcW w:w="2218" w:type="dxa"/>
            <w:vMerge/>
            <w:tcBorders>
              <w:top w:val="single" w:sz="4" w:space="0" w:color="auto"/>
              <w:left w:val="single" w:sz="4" w:space="0" w:color="auto"/>
              <w:bottom w:val="single" w:sz="4" w:space="0" w:color="auto"/>
              <w:right w:val="single" w:sz="4" w:space="0" w:color="auto"/>
            </w:tcBorders>
          </w:tcPr>
          <w:p w14:paraId="43D87351"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61CCB760" w14:textId="77777777" w:rsidR="00DD078C" w:rsidRDefault="00DD078C" w:rsidP="00B83530">
            <w:pPr>
              <w:pStyle w:val="afa"/>
            </w:pPr>
            <w:r>
              <w:t xml:space="preserve">Акты периодической проверки узла учета, составленные в соответствии с </w:t>
            </w:r>
            <w:hyperlink r:id="rId61" w:history="1">
              <w:r>
                <w:rPr>
                  <w:rStyle w:val="af5"/>
                </w:rPr>
                <w:t>пунктом 73</w:t>
              </w:r>
            </w:hyperlink>
            <w:r>
              <w:t xml:space="preserve"> Правил коммерческого учета, утвержденных </w:t>
            </w:r>
            <w:hyperlink r:id="rId62" w:history="1">
              <w:r>
                <w:rPr>
                  <w:rStyle w:val="af5"/>
                </w:rPr>
                <w:t>постановлением</w:t>
              </w:r>
            </w:hyperlink>
            <w:r>
              <w:t xml:space="preserve"> Правительства Российской Федерации от 18 ноября 2013 г. N 1034, акты разграничения балансовой принадлежности (</w:t>
            </w:r>
            <w:hyperlink w:anchor="sub_111514" w:history="1">
              <w:r>
                <w:rPr>
                  <w:rStyle w:val="af5"/>
                </w:rPr>
                <w:t>подпункт 11.5.14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5A3CC9F" w14:textId="77777777" w:rsidR="00DD078C" w:rsidRDefault="00DD078C" w:rsidP="00B83530">
            <w:pPr>
              <w:pStyle w:val="afa"/>
            </w:pPr>
            <w:r>
              <w:t>Показатель наличия акта проверки узла учета</w:t>
            </w:r>
          </w:p>
        </w:tc>
        <w:tc>
          <w:tcPr>
            <w:tcW w:w="850" w:type="dxa"/>
            <w:tcBorders>
              <w:top w:val="single" w:sz="4" w:space="0" w:color="auto"/>
              <w:left w:val="single" w:sz="4" w:space="0" w:color="auto"/>
              <w:bottom w:val="single" w:sz="4" w:space="0" w:color="auto"/>
              <w:right w:val="single" w:sz="4" w:space="0" w:color="auto"/>
            </w:tcBorders>
          </w:tcPr>
          <w:p w14:paraId="77EDB511" w14:textId="77777777" w:rsidR="00DD078C" w:rsidRDefault="00DD078C" w:rsidP="00B83530">
            <w:pPr>
              <w:pStyle w:val="afa"/>
            </w:pPr>
            <w:r>
              <w:t>0,5</w:t>
            </w:r>
          </w:p>
        </w:tc>
        <w:tc>
          <w:tcPr>
            <w:tcW w:w="1661" w:type="dxa"/>
            <w:tcBorders>
              <w:top w:val="single" w:sz="4" w:space="0" w:color="auto"/>
              <w:left w:val="single" w:sz="4" w:space="0" w:color="auto"/>
              <w:bottom w:val="single" w:sz="4" w:space="0" w:color="auto"/>
              <w:right w:val="single" w:sz="4" w:space="0" w:color="auto"/>
            </w:tcBorders>
          </w:tcPr>
          <w:p w14:paraId="75484E0D" w14:textId="77777777" w:rsidR="00DD078C" w:rsidRDefault="00DD078C" w:rsidP="00B83530">
            <w:pPr>
              <w:pStyle w:val="afa"/>
            </w:pPr>
            <w:r>
              <w:t>К</w:t>
            </w:r>
            <w:r>
              <w:rPr>
                <w:vertAlign w:val="subscript"/>
              </w:rPr>
              <w:t> провер.уз.уч</w:t>
            </w:r>
          </w:p>
        </w:tc>
        <w:tc>
          <w:tcPr>
            <w:tcW w:w="2214" w:type="dxa"/>
            <w:tcBorders>
              <w:top w:val="single" w:sz="4" w:space="0" w:color="auto"/>
              <w:left w:val="single" w:sz="4" w:space="0" w:color="auto"/>
              <w:bottom w:val="single" w:sz="4" w:space="0" w:color="auto"/>
              <w:right w:val="single" w:sz="4" w:space="0" w:color="auto"/>
            </w:tcBorders>
          </w:tcPr>
          <w:p w14:paraId="71E732BE" w14:textId="77777777" w:rsidR="00DD078C" w:rsidRDefault="00DD078C" w:rsidP="00B83530">
            <w:pPr>
              <w:pStyle w:val="afa"/>
            </w:pPr>
            <w:r>
              <w:t>Наличие - 1</w:t>
            </w:r>
          </w:p>
          <w:p w14:paraId="4D92A420"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DAF3845"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160E5DF9" w14:textId="77777777" w:rsidR="00DD078C" w:rsidRDefault="00DD078C" w:rsidP="00B83530">
            <w:pPr>
              <w:pStyle w:val="af8"/>
            </w:pPr>
          </w:p>
        </w:tc>
      </w:tr>
      <w:tr w:rsidR="00DD078C" w14:paraId="09A3D5C0" w14:textId="77777777" w:rsidTr="00B83530">
        <w:tc>
          <w:tcPr>
            <w:tcW w:w="1406" w:type="dxa"/>
            <w:tcBorders>
              <w:top w:val="single" w:sz="4" w:space="0" w:color="auto"/>
              <w:bottom w:val="single" w:sz="4" w:space="0" w:color="auto"/>
              <w:right w:val="single" w:sz="4" w:space="0" w:color="auto"/>
            </w:tcBorders>
          </w:tcPr>
          <w:p w14:paraId="3BCE4FAE" w14:textId="77777777" w:rsidR="00DD078C" w:rsidRDefault="00DD078C" w:rsidP="00B83530">
            <w:pPr>
              <w:pStyle w:val="afa"/>
            </w:pPr>
            <w:bookmarkStart w:id="20" w:name="sub_24142"/>
            <w:r>
              <w:t>1.4.2</w:t>
            </w:r>
            <w:bookmarkEnd w:id="20"/>
          </w:p>
        </w:tc>
        <w:tc>
          <w:tcPr>
            <w:tcW w:w="2218" w:type="dxa"/>
            <w:vMerge/>
            <w:tcBorders>
              <w:top w:val="single" w:sz="4" w:space="0" w:color="auto"/>
              <w:left w:val="single" w:sz="4" w:space="0" w:color="auto"/>
              <w:bottom w:val="single" w:sz="4" w:space="0" w:color="auto"/>
              <w:right w:val="single" w:sz="4" w:space="0" w:color="auto"/>
            </w:tcBorders>
          </w:tcPr>
          <w:p w14:paraId="74D3A3F1"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76455DAB" w14:textId="77777777" w:rsidR="00DD078C" w:rsidRDefault="00DD078C" w:rsidP="00B83530">
            <w:pPr>
              <w:pStyle w:val="afa"/>
            </w:pPr>
            <w:r>
              <w:t xml:space="preserve">Акты проверки контрольно-измерительных приборов в тепловом пункте с указанием </w:t>
            </w:r>
            <w:r>
              <w:lastRenderedPageBreak/>
              <w:t>заводских номеров, отметки о наличии паспортов контрольно-измерительных приборов (</w:t>
            </w:r>
            <w:hyperlink w:anchor="sub_111515" w:history="1">
              <w:r>
                <w:rPr>
                  <w:rStyle w:val="af5"/>
                </w:rPr>
                <w:t>подпункт 11.5.15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E27528B" w14:textId="77777777" w:rsidR="00DD078C" w:rsidRDefault="00DD078C" w:rsidP="00B83530">
            <w:pPr>
              <w:pStyle w:val="afa"/>
            </w:pPr>
            <w:r>
              <w:lastRenderedPageBreak/>
              <w:t xml:space="preserve">Показатель наличия актов проверки контрольно-измерительных приборов в </w:t>
            </w:r>
            <w:r>
              <w:lastRenderedPageBreak/>
              <w:t>тепловом пункте</w:t>
            </w:r>
          </w:p>
        </w:tc>
        <w:tc>
          <w:tcPr>
            <w:tcW w:w="850" w:type="dxa"/>
            <w:tcBorders>
              <w:top w:val="single" w:sz="4" w:space="0" w:color="auto"/>
              <w:left w:val="single" w:sz="4" w:space="0" w:color="auto"/>
              <w:bottom w:val="single" w:sz="4" w:space="0" w:color="auto"/>
              <w:right w:val="single" w:sz="4" w:space="0" w:color="auto"/>
            </w:tcBorders>
          </w:tcPr>
          <w:p w14:paraId="25968E37" w14:textId="77777777" w:rsidR="00DD078C" w:rsidRDefault="00DD078C" w:rsidP="00B83530">
            <w:pPr>
              <w:pStyle w:val="afa"/>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1BDAA727" w14:textId="77777777" w:rsidR="00DD078C" w:rsidRDefault="00DD078C" w:rsidP="00B83530">
            <w:pPr>
              <w:pStyle w:val="afa"/>
            </w:pPr>
            <w:r>
              <w:t>К</w:t>
            </w:r>
            <w:r>
              <w:rPr>
                <w:vertAlign w:val="subscript"/>
              </w:rPr>
              <w:t> провер.кип</w:t>
            </w:r>
          </w:p>
        </w:tc>
        <w:tc>
          <w:tcPr>
            <w:tcW w:w="2214" w:type="dxa"/>
            <w:tcBorders>
              <w:top w:val="single" w:sz="4" w:space="0" w:color="auto"/>
              <w:left w:val="single" w:sz="4" w:space="0" w:color="auto"/>
              <w:bottom w:val="single" w:sz="4" w:space="0" w:color="auto"/>
              <w:right w:val="single" w:sz="4" w:space="0" w:color="auto"/>
            </w:tcBorders>
          </w:tcPr>
          <w:p w14:paraId="2E4B4E79" w14:textId="77777777" w:rsidR="00DD078C" w:rsidRDefault="00DD078C" w:rsidP="00B83530">
            <w:pPr>
              <w:pStyle w:val="afa"/>
            </w:pPr>
            <w:r>
              <w:t>Наличие - 1</w:t>
            </w:r>
          </w:p>
          <w:p w14:paraId="1A0E407E"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FCCCEA8"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5F20D54D" w14:textId="77777777" w:rsidR="00DD078C" w:rsidRDefault="00DD078C" w:rsidP="00B83530">
            <w:pPr>
              <w:pStyle w:val="af8"/>
            </w:pPr>
          </w:p>
        </w:tc>
      </w:tr>
      <w:tr w:rsidR="00DD078C" w14:paraId="7184AE0B" w14:textId="77777777" w:rsidTr="00B83530">
        <w:tc>
          <w:tcPr>
            <w:tcW w:w="1406" w:type="dxa"/>
            <w:tcBorders>
              <w:top w:val="single" w:sz="4" w:space="0" w:color="auto"/>
              <w:bottom w:val="single" w:sz="4" w:space="0" w:color="auto"/>
              <w:right w:val="single" w:sz="4" w:space="0" w:color="auto"/>
            </w:tcBorders>
          </w:tcPr>
          <w:p w14:paraId="6D4BD401" w14:textId="77777777" w:rsidR="00DD078C" w:rsidRDefault="00DD078C" w:rsidP="00B83530">
            <w:pPr>
              <w:pStyle w:val="afa"/>
            </w:pPr>
            <w:bookmarkStart w:id="21" w:name="sub_24002"/>
            <w:r>
              <w:t>2</w:t>
            </w:r>
            <w:bookmarkEnd w:id="21"/>
          </w:p>
        </w:tc>
        <w:tc>
          <w:tcPr>
            <w:tcW w:w="2218" w:type="dxa"/>
            <w:vMerge w:val="restart"/>
            <w:tcBorders>
              <w:top w:val="single" w:sz="4" w:space="0" w:color="auto"/>
              <w:left w:val="single" w:sz="4" w:space="0" w:color="auto"/>
              <w:bottom w:val="single" w:sz="4" w:space="0" w:color="auto"/>
              <w:right w:val="single" w:sz="4" w:space="0" w:color="auto"/>
            </w:tcBorders>
          </w:tcPr>
          <w:p w14:paraId="11111F7B" w14:textId="77777777" w:rsidR="00DD078C" w:rsidRDefault="00DD078C" w:rsidP="00B83530">
            <w:pPr>
              <w:pStyle w:val="afa"/>
            </w:pPr>
            <w:r>
              <w:t xml:space="preserve">В случае эксплуатации жилищного фонда обеспечить выполнение требований </w:t>
            </w:r>
            <w:hyperlink r:id="rId63" w:history="1">
              <w:r>
                <w:rPr>
                  <w:rStyle w:val="af5"/>
                </w:rPr>
                <w:t>Правил и норм</w:t>
              </w:r>
            </w:hyperlink>
            <w:r>
              <w:t xml:space="preserve"> технической эксплуатации жилищного фонда, утвержденных </w:t>
            </w:r>
            <w:hyperlink r:id="rId64" w:history="1">
              <w:r>
                <w:rPr>
                  <w:rStyle w:val="af5"/>
                </w:rPr>
                <w:t>постановлением</w:t>
              </w:r>
            </w:hyperlink>
            <w:r>
              <w:t xml:space="preserve"> Госстроя Российской Федерации от 27 сентября 2003 г. N 170</w:t>
            </w:r>
            <w:r>
              <w:rPr>
                <w:vertAlign w:val="superscript"/>
              </w:rPr>
              <w:t> </w:t>
            </w:r>
            <w:hyperlink w:anchor="sub_24333" w:history="1">
              <w:r>
                <w:rPr>
                  <w:rStyle w:val="af5"/>
                  <w:vertAlign w:val="superscript"/>
                </w:rPr>
                <w:t>3</w:t>
              </w:r>
            </w:hyperlink>
            <w:r>
              <w:t xml:space="preserve"> (далее - Правила и нормы технической эксплуатации жилищного фонда) (</w:t>
            </w:r>
            <w:hyperlink w:anchor="sub_10112" w:history="1">
              <w:r>
                <w:rPr>
                  <w:rStyle w:val="af5"/>
                </w:rPr>
                <w:t>подпункт 11.2 пункта 11</w:t>
              </w:r>
            </w:hyperlink>
            <w:r>
              <w:t xml:space="preserve"> Правил)</w:t>
            </w:r>
          </w:p>
          <w:p w14:paraId="58F16190" w14:textId="77777777" w:rsidR="00DD078C" w:rsidRDefault="00DD078C" w:rsidP="00B83530">
            <w:pPr>
              <w:pStyle w:val="af8"/>
            </w:pPr>
          </w:p>
          <w:p w14:paraId="3F38ADC6"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7C6F644F" w14:textId="77777777" w:rsidR="00DD078C" w:rsidRDefault="00DD078C" w:rsidP="00B83530">
            <w:pPr>
              <w:pStyle w:val="afa"/>
            </w:pPr>
            <w:r>
              <w:t xml:space="preserve">Документы, предусмотренные </w:t>
            </w:r>
            <w:hyperlink w:anchor="sub_111516" w:history="1">
              <w:r>
                <w:rPr>
                  <w:rStyle w:val="af5"/>
                </w:rPr>
                <w:t>подпунктами 11.5.16</w:t>
              </w:r>
            </w:hyperlink>
            <w:r>
              <w:t xml:space="preserve">, </w:t>
            </w:r>
            <w:hyperlink w:anchor="sub_111517" w:history="1">
              <w:r>
                <w:rPr>
                  <w:rStyle w:val="af5"/>
                </w:rPr>
                <w:t>11.5.17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86833AB" w14:textId="77777777" w:rsidR="00DD078C" w:rsidRDefault="00DD078C" w:rsidP="00B83530">
            <w:pPr>
              <w:pStyle w:val="afa"/>
            </w:pPr>
            <w:r>
              <w:t xml:space="preserve">Показатель выполнения </w:t>
            </w:r>
            <w:hyperlink w:anchor="sub_1000" w:history="1">
              <w:r>
                <w:rPr>
                  <w:rStyle w:val="af5"/>
                </w:rPr>
                <w:t>Правил</w:t>
              </w:r>
            </w:hyperlink>
            <w:r>
              <w:t xml:space="preserve"> и норм технической эксплуатации жилищного фонда</w:t>
            </w:r>
          </w:p>
        </w:tc>
        <w:tc>
          <w:tcPr>
            <w:tcW w:w="850" w:type="dxa"/>
            <w:tcBorders>
              <w:top w:val="single" w:sz="4" w:space="0" w:color="auto"/>
              <w:left w:val="single" w:sz="4" w:space="0" w:color="auto"/>
              <w:bottom w:val="single" w:sz="4" w:space="0" w:color="auto"/>
              <w:right w:val="single" w:sz="4" w:space="0" w:color="auto"/>
            </w:tcBorders>
          </w:tcPr>
          <w:p w14:paraId="30930276" w14:textId="77777777" w:rsidR="00DD078C" w:rsidRDefault="00DD078C" w:rsidP="00B83530">
            <w:pPr>
              <w:pStyle w:val="afa"/>
            </w:pPr>
            <w:r>
              <w:t>0,06</w:t>
            </w:r>
          </w:p>
        </w:tc>
        <w:tc>
          <w:tcPr>
            <w:tcW w:w="1661" w:type="dxa"/>
            <w:tcBorders>
              <w:top w:val="single" w:sz="4" w:space="0" w:color="auto"/>
              <w:left w:val="single" w:sz="4" w:space="0" w:color="auto"/>
              <w:bottom w:val="single" w:sz="4" w:space="0" w:color="auto"/>
              <w:right w:val="single" w:sz="4" w:space="0" w:color="auto"/>
            </w:tcBorders>
          </w:tcPr>
          <w:p w14:paraId="12D22C75" w14:textId="77777777" w:rsidR="00DD078C" w:rsidRDefault="00DD078C" w:rsidP="00B83530">
            <w:pPr>
              <w:pStyle w:val="afa"/>
            </w:pPr>
            <w:r>
              <w:t>К</w:t>
            </w:r>
            <w:r>
              <w:rPr>
                <w:vertAlign w:val="subscript"/>
              </w:rPr>
              <w:t> жил.фонд</w:t>
            </w:r>
          </w:p>
        </w:tc>
        <w:tc>
          <w:tcPr>
            <w:tcW w:w="2214" w:type="dxa"/>
            <w:tcBorders>
              <w:top w:val="single" w:sz="4" w:space="0" w:color="auto"/>
              <w:left w:val="single" w:sz="4" w:space="0" w:color="auto"/>
              <w:bottom w:val="single" w:sz="4" w:space="0" w:color="auto"/>
              <w:right w:val="single" w:sz="4" w:space="0" w:color="auto"/>
            </w:tcBorders>
          </w:tcPr>
          <w:p w14:paraId="240031D6" w14:textId="77777777" w:rsidR="00DD078C" w:rsidRDefault="00DD078C" w:rsidP="00B83530">
            <w:pPr>
              <w:pStyle w:val="afa"/>
            </w:pPr>
            <w:r>
              <w:rPr>
                <w:noProof/>
              </w:rPr>
              <w:drawing>
                <wp:inline distT="0" distB="0" distL="0" distR="0" wp14:anchorId="3D1B7A7E" wp14:editId="623702BF">
                  <wp:extent cx="755650" cy="22288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55650" cy="222885"/>
                          </a:xfrm>
                          <a:prstGeom prst="rect">
                            <a:avLst/>
                          </a:prstGeom>
                          <a:noFill/>
                          <a:ln>
                            <a:noFill/>
                          </a:ln>
                        </pic:spPr>
                      </pic:pic>
                    </a:graphicData>
                  </a:graphic>
                </wp:inline>
              </w:drawing>
            </w:r>
          </w:p>
          <w:p w14:paraId="3684B476" w14:textId="77777777" w:rsidR="00DD078C" w:rsidRDefault="00DD078C" w:rsidP="00B83530">
            <w:pPr>
              <w:pStyle w:val="afa"/>
            </w:pPr>
            <w:r>
              <w:rPr>
                <w:noProof/>
              </w:rPr>
              <w:drawing>
                <wp:inline distT="0" distB="0" distL="0" distR="0" wp14:anchorId="73714475" wp14:editId="5B5C2BFF">
                  <wp:extent cx="755650" cy="184150"/>
                  <wp:effectExtent l="0" t="0" r="0" b="6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55650" cy="184150"/>
                          </a:xfrm>
                          <a:prstGeom prst="rect">
                            <a:avLst/>
                          </a:prstGeom>
                          <a:noFill/>
                          <a:ln>
                            <a:noFill/>
                          </a:ln>
                        </pic:spPr>
                      </pic:pic>
                    </a:graphicData>
                  </a:graphic>
                </wp:inline>
              </w:drawing>
            </w:r>
          </w:p>
          <w:p w14:paraId="1C0BE4EB" w14:textId="77777777" w:rsidR="00DD078C" w:rsidRDefault="00DD078C" w:rsidP="00B83530">
            <w:pPr>
              <w:pStyle w:val="afa"/>
            </w:pPr>
            <w:r>
              <w:t>К</w:t>
            </w:r>
            <w:r>
              <w:rPr>
                <w:vertAlign w:val="subscript"/>
              </w:rPr>
              <w:t> дезинф</w:t>
            </w:r>
            <w:r>
              <w:t xml:space="preserve"> * 0,3</w:t>
            </w:r>
          </w:p>
        </w:tc>
        <w:tc>
          <w:tcPr>
            <w:tcW w:w="1372" w:type="dxa"/>
            <w:tcBorders>
              <w:top w:val="single" w:sz="4" w:space="0" w:color="auto"/>
              <w:left w:val="single" w:sz="4" w:space="0" w:color="auto"/>
              <w:bottom w:val="single" w:sz="4" w:space="0" w:color="auto"/>
              <w:right w:val="single" w:sz="4" w:space="0" w:color="auto"/>
            </w:tcBorders>
          </w:tcPr>
          <w:p w14:paraId="0F59BAE1"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0063035D" w14:textId="77777777" w:rsidR="00DD078C" w:rsidRDefault="00DD078C" w:rsidP="00B83530">
            <w:pPr>
              <w:pStyle w:val="af8"/>
            </w:pPr>
          </w:p>
        </w:tc>
      </w:tr>
      <w:tr w:rsidR="00DD078C" w14:paraId="47B13FE5" w14:textId="77777777" w:rsidTr="00B83530">
        <w:tc>
          <w:tcPr>
            <w:tcW w:w="1406" w:type="dxa"/>
            <w:tcBorders>
              <w:top w:val="single" w:sz="4" w:space="0" w:color="auto"/>
              <w:bottom w:val="single" w:sz="4" w:space="0" w:color="auto"/>
              <w:right w:val="single" w:sz="4" w:space="0" w:color="auto"/>
            </w:tcBorders>
          </w:tcPr>
          <w:p w14:paraId="0A15E319" w14:textId="77777777" w:rsidR="00DD078C" w:rsidRDefault="00DD078C" w:rsidP="00B83530">
            <w:pPr>
              <w:pStyle w:val="afa"/>
            </w:pPr>
            <w:bookmarkStart w:id="22" w:name="sub_24021"/>
            <w:r>
              <w:t>2.1</w:t>
            </w:r>
            <w:bookmarkEnd w:id="22"/>
          </w:p>
        </w:tc>
        <w:tc>
          <w:tcPr>
            <w:tcW w:w="2218" w:type="dxa"/>
            <w:vMerge/>
            <w:tcBorders>
              <w:top w:val="single" w:sz="4" w:space="0" w:color="auto"/>
              <w:left w:val="single" w:sz="4" w:space="0" w:color="auto"/>
              <w:bottom w:val="single" w:sz="4" w:space="0" w:color="auto"/>
              <w:right w:val="single" w:sz="4" w:space="0" w:color="auto"/>
            </w:tcBorders>
          </w:tcPr>
          <w:p w14:paraId="04B5E4C4"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5115ECE6" w14:textId="77777777" w:rsidR="00DD078C" w:rsidRDefault="00DD078C" w:rsidP="00B83530">
            <w:pPr>
              <w:pStyle w:val="afa"/>
            </w:pPr>
            <w:r>
              <w:t xml:space="preserve">Акт выполненных работ по подготовке к отопительному периоду теплового контура здания в соответствии с требованиями </w:t>
            </w:r>
            <w:hyperlink r:id="rId67" w:history="1">
              <w:r>
                <w:rPr>
                  <w:rStyle w:val="af5"/>
                </w:rPr>
                <w:t>пункта 2.6.10</w:t>
              </w:r>
            </w:hyperlink>
            <w:r>
              <w:t xml:space="preserve"> Правил и норм технической эксплуатации жилищного фонда</w:t>
            </w:r>
          </w:p>
          <w:p w14:paraId="512E0826" w14:textId="77777777" w:rsidR="00DD078C" w:rsidRDefault="00DD078C" w:rsidP="00B83530">
            <w:pPr>
              <w:pStyle w:val="afa"/>
            </w:pPr>
            <w:r>
              <w:t>(</w:t>
            </w:r>
            <w:hyperlink w:anchor="sub_111516" w:history="1">
              <w:r>
                <w:rPr>
                  <w:rStyle w:val="af5"/>
                </w:rPr>
                <w:t>подпункт 11.5.16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6DFB766A" w14:textId="77777777" w:rsidR="00DD078C" w:rsidRDefault="00DD078C" w:rsidP="00B83530">
            <w:pPr>
              <w:pStyle w:val="afa"/>
            </w:pPr>
            <w:r>
              <w:t>Показатель выполнения работ по подготовке к отопительному периоду теплового контура здания</w:t>
            </w:r>
          </w:p>
        </w:tc>
        <w:tc>
          <w:tcPr>
            <w:tcW w:w="850" w:type="dxa"/>
            <w:tcBorders>
              <w:top w:val="single" w:sz="4" w:space="0" w:color="auto"/>
              <w:left w:val="single" w:sz="4" w:space="0" w:color="auto"/>
              <w:bottom w:val="single" w:sz="4" w:space="0" w:color="auto"/>
              <w:right w:val="single" w:sz="4" w:space="0" w:color="auto"/>
            </w:tcBorders>
          </w:tcPr>
          <w:p w14:paraId="62FAADD4" w14:textId="77777777" w:rsidR="00DD078C" w:rsidRDefault="00DD078C" w:rsidP="00B83530">
            <w:pPr>
              <w:pStyle w:val="afa"/>
            </w:pPr>
            <w:r>
              <w:t>0,7</w:t>
            </w:r>
          </w:p>
        </w:tc>
        <w:tc>
          <w:tcPr>
            <w:tcW w:w="1661" w:type="dxa"/>
            <w:tcBorders>
              <w:top w:val="single" w:sz="4" w:space="0" w:color="auto"/>
              <w:left w:val="single" w:sz="4" w:space="0" w:color="auto"/>
              <w:bottom w:val="single" w:sz="4" w:space="0" w:color="auto"/>
              <w:right w:val="single" w:sz="4" w:space="0" w:color="auto"/>
            </w:tcBorders>
          </w:tcPr>
          <w:p w14:paraId="45EB7874" w14:textId="77777777" w:rsidR="00DD078C" w:rsidRDefault="00DD078C" w:rsidP="00B83530">
            <w:pPr>
              <w:pStyle w:val="afa"/>
            </w:pPr>
            <w:r>
              <w:t>К</w:t>
            </w:r>
            <w:r>
              <w:rPr>
                <w:vertAlign w:val="subscript"/>
              </w:rPr>
              <w:t> контур</w:t>
            </w:r>
          </w:p>
        </w:tc>
        <w:tc>
          <w:tcPr>
            <w:tcW w:w="2214" w:type="dxa"/>
            <w:tcBorders>
              <w:top w:val="single" w:sz="4" w:space="0" w:color="auto"/>
              <w:left w:val="single" w:sz="4" w:space="0" w:color="auto"/>
              <w:bottom w:val="single" w:sz="4" w:space="0" w:color="auto"/>
              <w:right w:val="single" w:sz="4" w:space="0" w:color="auto"/>
            </w:tcBorders>
          </w:tcPr>
          <w:p w14:paraId="7578DD31" w14:textId="77777777" w:rsidR="00DD078C" w:rsidRDefault="00DD078C" w:rsidP="00B83530">
            <w:pPr>
              <w:pStyle w:val="afa"/>
            </w:pPr>
            <w:r>
              <w:t>Наличие - 1</w:t>
            </w:r>
          </w:p>
          <w:p w14:paraId="38CAA5F3"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514D2C93"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18B3E051" w14:textId="77777777" w:rsidR="00DD078C" w:rsidRDefault="00DD078C" w:rsidP="00B83530">
            <w:pPr>
              <w:pStyle w:val="af8"/>
            </w:pPr>
          </w:p>
        </w:tc>
      </w:tr>
      <w:tr w:rsidR="00DD078C" w14:paraId="49DFCBCF" w14:textId="77777777" w:rsidTr="00B83530">
        <w:tc>
          <w:tcPr>
            <w:tcW w:w="1406" w:type="dxa"/>
            <w:tcBorders>
              <w:top w:val="single" w:sz="4" w:space="0" w:color="auto"/>
              <w:bottom w:val="single" w:sz="4" w:space="0" w:color="auto"/>
              <w:right w:val="single" w:sz="4" w:space="0" w:color="auto"/>
            </w:tcBorders>
          </w:tcPr>
          <w:p w14:paraId="75ECFE11" w14:textId="77777777" w:rsidR="00DD078C" w:rsidRDefault="00DD078C" w:rsidP="00B83530">
            <w:pPr>
              <w:pStyle w:val="afa"/>
            </w:pPr>
            <w:bookmarkStart w:id="23" w:name="sub_24022"/>
            <w:r>
              <w:t>2.2</w:t>
            </w:r>
            <w:bookmarkEnd w:id="23"/>
          </w:p>
        </w:tc>
        <w:tc>
          <w:tcPr>
            <w:tcW w:w="2218" w:type="dxa"/>
            <w:vMerge/>
            <w:tcBorders>
              <w:top w:val="single" w:sz="4" w:space="0" w:color="auto"/>
              <w:left w:val="single" w:sz="4" w:space="0" w:color="auto"/>
              <w:bottom w:val="single" w:sz="4" w:space="0" w:color="auto"/>
              <w:right w:val="single" w:sz="4" w:space="0" w:color="auto"/>
            </w:tcBorders>
          </w:tcPr>
          <w:p w14:paraId="1FDBD620" w14:textId="77777777" w:rsidR="00DD078C" w:rsidRDefault="00DD078C" w:rsidP="00B83530">
            <w:pPr>
              <w:pStyle w:val="af8"/>
            </w:pPr>
          </w:p>
        </w:tc>
        <w:tc>
          <w:tcPr>
            <w:tcW w:w="2127" w:type="dxa"/>
            <w:tcBorders>
              <w:top w:val="single" w:sz="4" w:space="0" w:color="auto"/>
              <w:left w:val="single" w:sz="4" w:space="0" w:color="auto"/>
              <w:bottom w:val="single" w:sz="4" w:space="0" w:color="auto"/>
              <w:right w:val="single" w:sz="4" w:space="0" w:color="auto"/>
            </w:tcBorders>
          </w:tcPr>
          <w:p w14:paraId="4FB25E85" w14:textId="77777777" w:rsidR="00DD078C" w:rsidRDefault="00DD078C" w:rsidP="00B83530">
            <w:pPr>
              <w:pStyle w:val="afa"/>
            </w:pPr>
            <w:r>
              <w:t xml:space="preserve">Акты о проведении дезинфекции систем </w:t>
            </w:r>
            <w:r>
              <w:lastRenderedPageBreak/>
              <w:t xml:space="preserve">теплопотребления с открытой схемой теплоснабжения и горячего водоснабжения в соответствии с </w:t>
            </w:r>
            <w:hyperlink r:id="rId68" w:history="1">
              <w:r>
                <w:rPr>
                  <w:rStyle w:val="af5"/>
                </w:rPr>
                <w:t>пунктом 5.2.10</w:t>
              </w:r>
            </w:hyperlink>
            <w:r>
              <w:t xml:space="preserve"> Правил и норм технической эксплуатации жилищного фонда, санитарными правилами и нормами </w:t>
            </w:r>
            <w:hyperlink r:id="rId69" w:history="1">
              <w:r>
                <w:rPr>
                  <w:rStyle w:val="af5"/>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w:t>
            </w:r>
            <w:hyperlink r:id="rId70" w:history="1">
              <w:r>
                <w:rPr>
                  <w:rStyle w:val="af5"/>
                </w:rPr>
                <w:t>постановлением</w:t>
              </w:r>
            </w:hyperlink>
            <w:r>
              <w:t xml:space="preserve"> Главного государственного санитарного врача Российской Федерации от 28 января 2021 г. N 2</w:t>
            </w:r>
            <w:r>
              <w:rPr>
                <w:vertAlign w:val="superscript"/>
              </w:rPr>
              <w:t> </w:t>
            </w:r>
            <w:hyperlink w:anchor="sub_24444" w:history="1">
              <w:r>
                <w:rPr>
                  <w:rStyle w:val="af5"/>
                  <w:vertAlign w:val="superscript"/>
                </w:rPr>
                <w:t>4</w:t>
              </w:r>
            </w:hyperlink>
            <w:r>
              <w:rPr>
                <w:vertAlign w:val="superscript"/>
              </w:rPr>
              <w:t xml:space="preserve"> </w:t>
            </w:r>
            <w:r>
              <w:t xml:space="preserve">(далее - </w:t>
            </w:r>
            <w:r>
              <w:lastRenderedPageBreak/>
              <w:t>СанПиН 1.2.3685-21), и акты о результатах отбора проб воды из системы на соответствие требованиям СанПиН 1.2.3685-21, оформленные аккредитованной лабораторией (</w:t>
            </w:r>
            <w:hyperlink w:anchor="sub_111517" w:history="1">
              <w:r>
                <w:rPr>
                  <w:rStyle w:val="af5"/>
                </w:rPr>
                <w:t>подпункт 11.5.17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08E0E671" w14:textId="77777777" w:rsidR="00DD078C" w:rsidRDefault="00DD078C" w:rsidP="00B83530">
            <w:pPr>
              <w:pStyle w:val="afa"/>
            </w:pPr>
            <w:r>
              <w:lastRenderedPageBreak/>
              <w:t xml:space="preserve">Показатель наличия актов о проведении дезинфекции </w:t>
            </w:r>
            <w:r>
              <w:lastRenderedPageBreak/>
              <w:t>систем теплопотребления с открытой схемой теплоснабжения и горячего водоснабжения актов о результатах отбора проб воды из системы</w:t>
            </w:r>
          </w:p>
        </w:tc>
        <w:tc>
          <w:tcPr>
            <w:tcW w:w="850" w:type="dxa"/>
            <w:tcBorders>
              <w:top w:val="single" w:sz="4" w:space="0" w:color="auto"/>
              <w:left w:val="single" w:sz="4" w:space="0" w:color="auto"/>
              <w:bottom w:val="single" w:sz="4" w:space="0" w:color="auto"/>
              <w:right w:val="single" w:sz="4" w:space="0" w:color="auto"/>
            </w:tcBorders>
          </w:tcPr>
          <w:p w14:paraId="36F53386" w14:textId="77777777" w:rsidR="00DD078C" w:rsidRDefault="00DD078C" w:rsidP="00B83530">
            <w:pPr>
              <w:pStyle w:val="afa"/>
            </w:pPr>
            <w:r>
              <w:lastRenderedPageBreak/>
              <w:t>0,3</w:t>
            </w:r>
          </w:p>
        </w:tc>
        <w:tc>
          <w:tcPr>
            <w:tcW w:w="1661" w:type="dxa"/>
            <w:tcBorders>
              <w:top w:val="single" w:sz="4" w:space="0" w:color="auto"/>
              <w:left w:val="single" w:sz="4" w:space="0" w:color="auto"/>
              <w:bottom w:val="single" w:sz="4" w:space="0" w:color="auto"/>
              <w:right w:val="single" w:sz="4" w:space="0" w:color="auto"/>
            </w:tcBorders>
          </w:tcPr>
          <w:p w14:paraId="77C6778A" w14:textId="77777777" w:rsidR="00DD078C" w:rsidRDefault="00DD078C" w:rsidP="00B83530">
            <w:pPr>
              <w:pStyle w:val="afa"/>
            </w:pPr>
            <w:r>
              <w:t>К</w:t>
            </w:r>
            <w:r>
              <w:rPr>
                <w:vertAlign w:val="subscript"/>
              </w:rPr>
              <w:t> дезинф</w:t>
            </w:r>
          </w:p>
        </w:tc>
        <w:tc>
          <w:tcPr>
            <w:tcW w:w="2214" w:type="dxa"/>
            <w:tcBorders>
              <w:top w:val="single" w:sz="4" w:space="0" w:color="auto"/>
              <w:left w:val="single" w:sz="4" w:space="0" w:color="auto"/>
              <w:bottom w:val="single" w:sz="4" w:space="0" w:color="auto"/>
              <w:right w:val="single" w:sz="4" w:space="0" w:color="auto"/>
            </w:tcBorders>
          </w:tcPr>
          <w:p w14:paraId="13E4DD80" w14:textId="77777777" w:rsidR="00DD078C" w:rsidRDefault="00DD078C" w:rsidP="00B83530">
            <w:pPr>
              <w:pStyle w:val="afa"/>
            </w:pPr>
            <w:r>
              <w:t>Наличие - 1</w:t>
            </w:r>
          </w:p>
          <w:p w14:paraId="4E122E6C"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2A8BC48B"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4EFFE422" w14:textId="77777777" w:rsidR="00DD078C" w:rsidRDefault="00DD078C" w:rsidP="00B83530">
            <w:pPr>
              <w:pStyle w:val="af8"/>
            </w:pPr>
          </w:p>
        </w:tc>
      </w:tr>
      <w:tr w:rsidR="00DD078C" w14:paraId="22254A04" w14:textId="77777777" w:rsidTr="00B83530">
        <w:tc>
          <w:tcPr>
            <w:tcW w:w="1406" w:type="dxa"/>
            <w:tcBorders>
              <w:top w:val="single" w:sz="4" w:space="0" w:color="auto"/>
              <w:bottom w:val="single" w:sz="4" w:space="0" w:color="auto"/>
              <w:right w:val="single" w:sz="4" w:space="0" w:color="auto"/>
            </w:tcBorders>
          </w:tcPr>
          <w:p w14:paraId="299AADC6" w14:textId="77777777" w:rsidR="00DD078C" w:rsidRDefault="00DD078C" w:rsidP="00B83530">
            <w:pPr>
              <w:pStyle w:val="afa"/>
            </w:pPr>
            <w:bookmarkStart w:id="24" w:name="sub_24003"/>
            <w:r>
              <w:lastRenderedPageBreak/>
              <w:t>3</w:t>
            </w:r>
            <w:bookmarkEnd w:id="24"/>
          </w:p>
        </w:tc>
        <w:tc>
          <w:tcPr>
            <w:tcW w:w="2218" w:type="dxa"/>
            <w:vMerge w:val="restart"/>
            <w:tcBorders>
              <w:top w:val="single" w:sz="4" w:space="0" w:color="auto"/>
              <w:left w:val="single" w:sz="4" w:space="0" w:color="auto"/>
              <w:bottom w:val="single" w:sz="4" w:space="0" w:color="auto"/>
              <w:right w:val="single" w:sz="4" w:space="0" w:color="auto"/>
            </w:tcBorders>
          </w:tcPr>
          <w:p w14:paraId="2E095C26" w14:textId="77777777" w:rsidR="00DD078C" w:rsidRDefault="00DD078C" w:rsidP="00B83530">
            <w:pPr>
              <w:pStyle w:val="afa"/>
            </w:pPr>
            <w:r>
              <w:t xml:space="preserve">Обеспечить выполнение требования, предусмотренного </w:t>
            </w:r>
            <w:hyperlink r:id="rId71" w:history="1">
              <w:r>
                <w:rPr>
                  <w:rStyle w:val="af5"/>
                </w:rPr>
                <w:t>пунктом 11</w:t>
              </w:r>
            </w:hyperlink>
            <w:r>
              <w:t xml:space="preserve"> Правил пользования газом и предоставления услуг по газоснабжению в Российской Федерации, утвержденных </w:t>
            </w:r>
            <w:hyperlink r:id="rId72" w:history="1">
              <w:r>
                <w:rPr>
                  <w:rStyle w:val="af5"/>
                </w:rPr>
                <w:t>постановлением</w:t>
              </w:r>
            </w:hyperlink>
            <w:r>
              <w:t xml:space="preserve"> Правительства Российской Федерации от 17 мая 2002 г. N 317, в части обеспечения безопасности при использовании и содержании внутридомового и </w:t>
            </w:r>
            <w:r>
              <w:lastRenderedPageBreak/>
              <w:t>внутриквартирного газового оборудования при предоставлении коммунальной услуги по газоснабжению (</w:t>
            </w:r>
            <w:hyperlink w:anchor="sub_10113" w:history="1">
              <w:r>
                <w:rPr>
                  <w:rStyle w:val="af5"/>
                </w:rPr>
                <w:t>подпункт 11.3 пункта 11</w:t>
              </w:r>
            </w:hyperlink>
            <w:r>
              <w:t xml:space="preserve"> Правил)</w:t>
            </w:r>
          </w:p>
          <w:p w14:paraId="3820E1C4" w14:textId="77777777" w:rsidR="00DD078C" w:rsidRDefault="00DD078C" w:rsidP="00B83530">
            <w:pPr>
              <w:pStyle w:val="af8"/>
            </w:pPr>
          </w:p>
          <w:p w14:paraId="6081EC60" w14:textId="77777777" w:rsidR="00DD078C" w:rsidRDefault="00DD078C" w:rsidP="00B83530">
            <w:pPr>
              <w:pStyle w:val="af8"/>
            </w:pPr>
          </w:p>
        </w:tc>
        <w:tc>
          <w:tcPr>
            <w:tcW w:w="2127" w:type="dxa"/>
            <w:vMerge w:val="restart"/>
            <w:tcBorders>
              <w:top w:val="single" w:sz="4" w:space="0" w:color="auto"/>
              <w:left w:val="single" w:sz="4" w:space="0" w:color="auto"/>
              <w:bottom w:val="single" w:sz="4" w:space="0" w:color="auto"/>
              <w:right w:val="single" w:sz="4" w:space="0" w:color="auto"/>
            </w:tcBorders>
          </w:tcPr>
          <w:p w14:paraId="73560659" w14:textId="77777777" w:rsidR="00DD078C" w:rsidRDefault="00DD078C" w:rsidP="00B83530">
            <w:pPr>
              <w:pStyle w:val="afa"/>
            </w:pPr>
            <w:r>
              <w:lastRenderedPageBreak/>
              <w:t xml:space="preserve">Для лиц, указанных в </w:t>
            </w:r>
            <w:hyperlink w:anchor="sub_10014" w:history="1">
              <w:r>
                <w:rPr>
                  <w:rStyle w:val="af5"/>
                </w:rPr>
                <w:t>подпунктах 1.4</w:t>
              </w:r>
            </w:hyperlink>
            <w:r>
              <w:t xml:space="preserve">, </w:t>
            </w:r>
            <w:hyperlink w:anchor="sub_10015" w:history="1">
              <w:r>
                <w:rPr>
                  <w:rStyle w:val="af5"/>
                </w:rPr>
                <w:t>1.5 пункта 1</w:t>
              </w:r>
            </w:hyperlink>
            <w: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r>
              <w:lastRenderedPageBreak/>
              <w:t>(</w:t>
            </w:r>
            <w:hyperlink w:anchor="sub_111518" w:history="1">
              <w:r>
                <w:rPr>
                  <w:rStyle w:val="af5"/>
                </w:rPr>
                <w:t>подпункт 11.5.18 пункта 11</w:t>
              </w:r>
            </w:hyperlink>
            <w:r>
              <w:t xml:space="preserve"> Правил)</w:t>
            </w:r>
          </w:p>
          <w:p w14:paraId="463E7E9D" w14:textId="77777777" w:rsidR="00DD078C" w:rsidRDefault="00DD078C" w:rsidP="00B83530">
            <w:pPr>
              <w:pStyle w:val="af8"/>
            </w:pPr>
          </w:p>
          <w:p w14:paraId="668C37A8" w14:textId="77777777" w:rsidR="00DD078C" w:rsidRDefault="00DD078C" w:rsidP="00B83530">
            <w:pPr>
              <w:pStyle w:val="af8"/>
            </w:pPr>
          </w:p>
        </w:tc>
        <w:tc>
          <w:tcPr>
            <w:tcW w:w="2041" w:type="dxa"/>
            <w:tcBorders>
              <w:top w:val="single" w:sz="4" w:space="0" w:color="auto"/>
              <w:left w:val="single" w:sz="4" w:space="0" w:color="auto"/>
              <w:bottom w:val="single" w:sz="4" w:space="0" w:color="auto"/>
              <w:right w:val="single" w:sz="4" w:space="0" w:color="auto"/>
            </w:tcBorders>
          </w:tcPr>
          <w:p w14:paraId="2C401414" w14:textId="77777777" w:rsidR="00DD078C" w:rsidRDefault="00DD078C" w:rsidP="00B83530">
            <w:pPr>
              <w:pStyle w:val="afa"/>
            </w:pPr>
            <w:r>
              <w:lastRenderedPageBreak/>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850" w:type="dxa"/>
            <w:tcBorders>
              <w:top w:val="single" w:sz="4" w:space="0" w:color="auto"/>
              <w:left w:val="single" w:sz="4" w:space="0" w:color="auto"/>
              <w:bottom w:val="single" w:sz="4" w:space="0" w:color="auto"/>
              <w:right w:val="single" w:sz="4" w:space="0" w:color="auto"/>
            </w:tcBorders>
          </w:tcPr>
          <w:p w14:paraId="314F1A42" w14:textId="77777777" w:rsidR="00DD078C" w:rsidRDefault="00DD078C" w:rsidP="00B83530">
            <w:pPr>
              <w:pStyle w:val="afa"/>
            </w:pPr>
            <w:r>
              <w:t>0,02</w:t>
            </w:r>
          </w:p>
        </w:tc>
        <w:tc>
          <w:tcPr>
            <w:tcW w:w="1661" w:type="dxa"/>
            <w:tcBorders>
              <w:top w:val="single" w:sz="4" w:space="0" w:color="auto"/>
              <w:left w:val="single" w:sz="4" w:space="0" w:color="auto"/>
              <w:bottom w:val="single" w:sz="4" w:space="0" w:color="auto"/>
              <w:right w:val="single" w:sz="4" w:space="0" w:color="auto"/>
            </w:tcBorders>
          </w:tcPr>
          <w:p w14:paraId="42AF2B65" w14:textId="77777777" w:rsidR="00DD078C" w:rsidRDefault="00DD078C" w:rsidP="00B83530">
            <w:pPr>
              <w:pStyle w:val="afa"/>
            </w:pPr>
            <w:r>
              <w:t>К</w:t>
            </w:r>
            <w:r>
              <w:rPr>
                <w:vertAlign w:val="subscript"/>
              </w:rPr>
              <w:t> газ</w:t>
            </w:r>
          </w:p>
        </w:tc>
        <w:tc>
          <w:tcPr>
            <w:tcW w:w="2214" w:type="dxa"/>
            <w:tcBorders>
              <w:top w:val="single" w:sz="4" w:space="0" w:color="auto"/>
              <w:left w:val="single" w:sz="4" w:space="0" w:color="auto"/>
              <w:bottom w:val="single" w:sz="4" w:space="0" w:color="auto"/>
              <w:right w:val="single" w:sz="4" w:space="0" w:color="auto"/>
            </w:tcBorders>
          </w:tcPr>
          <w:p w14:paraId="55209E3A" w14:textId="77777777" w:rsidR="00DD078C" w:rsidRDefault="00DD078C" w:rsidP="00B83530">
            <w:pPr>
              <w:pStyle w:val="afa"/>
            </w:pPr>
            <w:r>
              <w:rPr>
                <w:noProof/>
              </w:rPr>
              <w:drawing>
                <wp:inline distT="0" distB="0" distL="0" distR="0" wp14:anchorId="7A10BA43" wp14:editId="6EC69A5E">
                  <wp:extent cx="755650" cy="1244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55650" cy="124460"/>
                          </a:xfrm>
                          <a:prstGeom prst="rect">
                            <a:avLst/>
                          </a:prstGeom>
                          <a:noFill/>
                          <a:ln>
                            <a:noFill/>
                          </a:ln>
                        </pic:spPr>
                      </pic:pic>
                    </a:graphicData>
                  </a:graphic>
                </wp:inline>
              </w:drawing>
            </w:r>
          </w:p>
          <w:p w14:paraId="5F62FD6C" w14:textId="77777777" w:rsidR="00DD078C" w:rsidRDefault="00DD078C" w:rsidP="00B83530">
            <w:pPr>
              <w:pStyle w:val="afa"/>
            </w:pPr>
            <w:r>
              <w:t>К</w:t>
            </w:r>
            <w:r>
              <w:rPr>
                <w:vertAlign w:val="subscript"/>
              </w:rPr>
              <w:t> догов.тех.обсл</w:t>
            </w:r>
            <w:r>
              <w:t xml:space="preserve"> * 0,5</w:t>
            </w:r>
          </w:p>
        </w:tc>
        <w:tc>
          <w:tcPr>
            <w:tcW w:w="1372" w:type="dxa"/>
            <w:tcBorders>
              <w:top w:val="single" w:sz="4" w:space="0" w:color="auto"/>
              <w:left w:val="single" w:sz="4" w:space="0" w:color="auto"/>
              <w:bottom w:val="single" w:sz="4" w:space="0" w:color="auto"/>
              <w:right w:val="single" w:sz="4" w:space="0" w:color="auto"/>
            </w:tcBorders>
          </w:tcPr>
          <w:p w14:paraId="73A0F6B7"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0125CC8F" w14:textId="77777777" w:rsidR="00DD078C" w:rsidRDefault="00DD078C" w:rsidP="00B83530">
            <w:pPr>
              <w:pStyle w:val="af8"/>
            </w:pPr>
          </w:p>
        </w:tc>
      </w:tr>
      <w:tr w:rsidR="00DD078C" w14:paraId="1027FB3E" w14:textId="77777777" w:rsidTr="00B83530">
        <w:tc>
          <w:tcPr>
            <w:tcW w:w="1406" w:type="dxa"/>
            <w:tcBorders>
              <w:top w:val="single" w:sz="4" w:space="0" w:color="auto"/>
              <w:bottom w:val="single" w:sz="4" w:space="0" w:color="auto"/>
              <w:right w:val="single" w:sz="4" w:space="0" w:color="auto"/>
            </w:tcBorders>
          </w:tcPr>
          <w:p w14:paraId="0B953A8C" w14:textId="77777777" w:rsidR="00DD078C" w:rsidRDefault="00DD078C" w:rsidP="00B83530">
            <w:pPr>
              <w:pStyle w:val="afa"/>
            </w:pPr>
            <w:bookmarkStart w:id="25" w:name="sub_24031"/>
            <w:r>
              <w:t>3.1</w:t>
            </w:r>
            <w:bookmarkEnd w:id="25"/>
          </w:p>
        </w:tc>
        <w:tc>
          <w:tcPr>
            <w:tcW w:w="2218" w:type="dxa"/>
            <w:vMerge/>
            <w:tcBorders>
              <w:top w:val="single" w:sz="4" w:space="0" w:color="auto"/>
              <w:left w:val="single" w:sz="4" w:space="0" w:color="auto"/>
              <w:bottom w:val="single" w:sz="4" w:space="0" w:color="auto"/>
              <w:right w:val="single" w:sz="4" w:space="0" w:color="auto"/>
            </w:tcBorders>
          </w:tcPr>
          <w:p w14:paraId="76F3C996" w14:textId="77777777" w:rsidR="00DD078C" w:rsidRDefault="00DD078C" w:rsidP="00B83530">
            <w:pPr>
              <w:pStyle w:val="af8"/>
            </w:pPr>
          </w:p>
        </w:tc>
        <w:tc>
          <w:tcPr>
            <w:tcW w:w="2127" w:type="dxa"/>
            <w:vMerge/>
            <w:tcBorders>
              <w:top w:val="single" w:sz="4" w:space="0" w:color="auto"/>
              <w:left w:val="single" w:sz="4" w:space="0" w:color="auto"/>
              <w:bottom w:val="single" w:sz="4" w:space="0" w:color="auto"/>
              <w:right w:val="single" w:sz="4" w:space="0" w:color="auto"/>
            </w:tcBorders>
          </w:tcPr>
          <w:p w14:paraId="018974F2" w14:textId="77777777" w:rsidR="00DD078C" w:rsidRDefault="00DD078C" w:rsidP="00B83530">
            <w:pPr>
              <w:pStyle w:val="af8"/>
            </w:pPr>
          </w:p>
        </w:tc>
        <w:tc>
          <w:tcPr>
            <w:tcW w:w="2041" w:type="dxa"/>
            <w:tcBorders>
              <w:top w:val="single" w:sz="4" w:space="0" w:color="auto"/>
              <w:left w:val="single" w:sz="4" w:space="0" w:color="auto"/>
              <w:bottom w:val="single" w:sz="4" w:space="0" w:color="auto"/>
              <w:right w:val="single" w:sz="4" w:space="0" w:color="auto"/>
            </w:tcBorders>
          </w:tcPr>
          <w:p w14:paraId="115823EF" w14:textId="77777777" w:rsidR="00DD078C" w:rsidRDefault="00DD078C" w:rsidP="00B83530">
            <w:pPr>
              <w:pStyle w:val="afa"/>
            </w:pPr>
            <w:r>
              <w:t xml:space="preserve">Показатель наличия акта обследования дымовых и вентиляционных каналов многоквартирных домов перед </w:t>
            </w:r>
            <w:r>
              <w:lastRenderedPageBreak/>
              <w:t>отопительным периодом</w:t>
            </w:r>
          </w:p>
        </w:tc>
        <w:tc>
          <w:tcPr>
            <w:tcW w:w="850" w:type="dxa"/>
            <w:tcBorders>
              <w:top w:val="single" w:sz="4" w:space="0" w:color="auto"/>
              <w:left w:val="single" w:sz="4" w:space="0" w:color="auto"/>
              <w:bottom w:val="single" w:sz="4" w:space="0" w:color="auto"/>
              <w:right w:val="single" w:sz="4" w:space="0" w:color="auto"/>
            </w:tcBorders>
          </w:tcPr>
          <w:p w14:paraId="7D674E41" w14:textId="77777777" w:rsidR="00DD078C" w:rsidRDefault="00DD078C" w:rsidP="00B83530">
            <w:pPr>
              <w:pStyle w:val="afa"/>
            </w:pPr>
            <w:r>
              <w:lastRenderedPageBreak/>
              <w:t>0,5</w:t>
            </w:r>
          </w:p>
        </w:tc>
        <w:tc>
          <w:tcPr>
            <w:tcW w:w="1661" w:type="dxa"/>
            <w:tcBorders>
              <w:top w:val="single" w:sz="4" w:space="0" w:color="auto"/>
              <w:left w:val="single" w:sz="4" w:space="0" w:color="auto"/>
              <w:bottom w:val="single" w:sz="4" w:space="0" w:color="auto"/>
              <w:right w:val="single" w:sz="4" w:space="0" w:color="auto"/>
            </w:tcBorders>
          </w:tcPr>
          <w:p w14:paraId="7F32156C" w14:textId="77777777" w:rsidR="00DD078C" w:rsidRDefault="00DD078C" w:rsidP="00B83530">
            <w:pPr>
              <w:pStyle w:val="afa"/>
            </w:pPr>
            <w:r>
              <w:t>К</w:t>
            </w:r>
            <w:r>
              <w:rPr>
                <w:vertAlign w:val="subscript"/>
              </w:rPr>
              <w:t> дым.вент</w:t>
            </w:r>
          </w:p>
        </w:tc>
        <w:tc>
          <w:tcPr>
            <w:tcW w:w="2214" w:type="dxa"/>
            <w:tcBorders>
              <w:top w:val="single" w:sz="4" w:space="0" w:color="auto"/>
              <w:left w:val="single" w:sz="4" w:space="0" w:color="auto"/>
              <w:bottom w:val="single" w:sz="4" w:space="0" w:color="auto"/>
              <w:right w:val="single" w:sz="4" w:space="0" w:color="auto"/>
            </w:tcBorders>
          </w:tcPr>
          <w:p w14:paraId="3F6CD7EE" w14:textId="77777777" w:rsidR="00DD078C" w:rsidRDefault="00DD078C" w:rsidP="00B83530">
            <w:pPr>
              <w:pStyle w:val="afa"/>
            </w:pPr>
            <w:r>
              <w:t>Наличие - 1</w:t>
            </w:r>
          </w:p>
          <w:p w14:paraId="4DA49D80"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3F3B21C0"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5A8A8BF4" w14:textId="77777777" w:rsidR="00DD078C" w:rsidRDefault="00DD078C" w:rsidP="00B83530">
            <w:pPr>
              <w:pStyle w:val="af8"/>
            </w:pPr>
          </w:p>
        </w:tc>
      </w:tr>
      <w:tr w:rsidR="00DD078C" w14:paraId="5CE6D886" w14:textId="77777777" w:rsidTr="00B83530">
        <w:tc>
          <w:tcPr>
            <w:tcW w:w="1406" w:type="dxa"/>
            <w:tcBorders>
              <w:top w:val="single" w:sz="4" w:space="0" w:color="auto"/>
              <w:bottom w:val="single" w:sz="4" w:space="0" w:color="auto"/>
              <w:right w:val="single" w:sz="4" w:space="0" w:color="auto"/>
            </w:tcBorders>
          </w:tcPr>
          <w:p w14:paraId="68DE26B4" w14:textId="77777777" w:rsidR="00DD078C" w:rsidRDefault="00DD078C" w:rsidP="00B83530">
            <w:pPr>
              <w:pStyle w:val="afa"/>
            </w:pPr>
            <w:bookmarkStart w:id="26" w:name="sub_24032"/>
            <w:r>
              <w:t>3.2</w:t>
            </w:r>
            <w:bookmarkEnd w:id="26"/>
          </w:p>
        </w:tc>
        <w:tc>
          <w:tcPr>
            <w:tcW w:w="2218" w:type="dxa"/>
            <w:vMerge/>
            <w:tcBorders>
              <w:top w:val="single" w:sz="4" w:space="0" w:color="auto"/>
              <w:left w:val="single" w:sz="4" w:space="0" w:color="auto"/>
              <w:bottom w:val="single" w:sz="4" w:space="0" w:color="auto"/>
              <w:right w:val="single" w:sz="4" w:space="0" w:color="auto"/>
            </w:tcBorders>
          </w:tcPr>
          <w:p w14:paraId="2D7FB589" w14:textId="77777777" w:rsidR="00DD078C" w:rsidRDefault="00DD078C" w:rsidP="00B83530">
            <w:pPr>
              <w:pStyle w:val="af8"/>
            </w:pPr>
          </w:p>
        </w:tc>
        <w:tc>
          <w:tcPr>
            <w:tcW w:w="2127" w:type="dxa"/>
            <w:vMerge/>
            <w:tcBorders>
              <w:top w:val="single" w:sz="4" w:space="0" w:color="auto"/>
              <w:left w:val="single" w:sz="4" w:space="0" w:color="auto"/>
              <w:bottom w:val="single" w:sz="4" w:space="0" w:color="auto"/>
              <w:right w:val="single" w:sz="4" w:space="0" w:color="auto"/>
            </w:tcBorders>
          </w:tcPr>
          <w:p w14:paraId="17642310" w14:textId="77777777" w:rsidR="00DD078C" w:rsidRDefault="00DD078C" w:rsidP="00B83530">
            <w:pPr>
              <w:pStyle w:val="af8"/>
            </w:pPr>
          </w:p>
        </w:tc>
        <w:tc>
          <w:tcPr>
            <w:tcW w:w="2041" w:type="dxa"/>
            <w:tcBorders>
              <w:top w:val="single" w:sz="4" w:space="0" w:color="auto"/>
              <w:left w:val="single" w:sz="4" w:space="0" w:color="auto"/>
              <w:bottom w:val="single" w:sz="4" w:space="0" w:color="auto"/>
              <w:right w:val="single" w:sz="4" w:space="0" w:color="auto"/>
            </w:tcBorders>
          </w:tcPr>
          <w:p w14:paraId="77A1CB91" w14:textId="77777777" w:rsidR="00DD078C" w:rsidRDefault="00DD078C" w:rsidP="00B83530">
            <w:pPr>
              <w:pStyle w:val="afa"/>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850" w:type="dxa"/>
            <w:tcBorders>
              <w:top w:val="single" w:sz="4" w:space="0" w:color="auto"/>
              <w:left w:val="single" w:sz="4" w:space="0" w:color="auto"/>
              <w:bottom w:val="single" w:sz="4" w:space="0" w:color="auto"/>
              <w:right w:val="single" w:sz="4" w:space="0" w:color="auto"/>
            </w:tcBorders>
          </w:tcPr>
          <w:p w14:paraId="150B60B5" w14:textId="77777777" w:rsidR="00DD078C" w:rsidRDefault="00DD078C" w:rsidP="00B83530">
            <w:pPr>
              <w:pStyle w:val="afa"/>
            </w:pPr>
            <w:r>
              <w:t>0,5</w:t>
            </w:r>
          </w:p>
        </w:tc>
        <w:tc>
          <w:tcPr>
            <w:tcW w:w="1661" w:type="dxa"/>
            <w:tcBorders>
              <w:top w:val="single" w:sz="4" w:space="0" w:color="auto"/>
              <w:left w:val="single" w:sz="4" w:space="0" w:color="auto"/>
              <w:bottom w:val="single" w:sz="4" w:space="0" w:color="auto"/>
              <w:right w:val="single" w:sz="4" w:space="0" w:color="auto"/>
            </w:tcBorders>
          </w:tcPr>
          <w:p w14:paraId="7089A9F0" w14:textId="77777777" w:rsidR="00DD078C" w:rsidRDefault="00DD078C" w:rsidP="00B83530">
            <w:pPr>
              <w:pStyle w:val="afa"/>
            </w:pPr>
            <w:r>
              <w:t>К</w:t>
            </w:r>
            <w:r>
              <w:rPr>
                <w:vertAlign w:val="subscript"/>
              </w:rPr>
              <w:t> догов.тех.обсл</w:t>
            </w:r>
          </w:p>
        </w:tc>
        <w:tc>
          <w:tcPr>
            <w:tcW w:w="2214" w:type="dxa"/>
            <w:tcBorders>
              <w:top w:val="single" w:sz="4" w:space="0" w:color="auto"/>
              <w:left w:val="single" w:sz="4" w:space="0" w:color="auto"/>
              <w:bottom w:val="single" w:sz="4" w:space="0" w:color="auto"/>
              <w:right w:val="single" w:sz="4" w:space="0" w:color="auto"/>
            </w:tcBorders>
          </w:tcPr>
          <w:p w14:paraId="6C494024" w14:textId="77777777" w:rsidR="00DD078C" w:rsidRDefault="00DD078C" w:rsidP="00B83530">
            <w:pPr>
              <w:pStyle w:val="afa"/>
            </w:pPr>
            <w:r>
              <w:t>Наличие - 1</w:t>
            </w:r>
          </w:p>
          <w:p w14:paraId="512E8AE8"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193BA6E"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1B63C0C4" w14:textId="77777777" w:rsidR="00DD078C" w:rsidRDefault="00DD078C" w:rsidP="00B83530">
            <w:pPr>
              <w:pStyle w:val="af8"/>
            </w:pPr>
          </w:p>
        </w:tc>
      </w:tr>
      <w:tr w:rsidR="00DD078C" w14:paraId="3E0870FC" w14:textId="77777777" w:rsidTr="00B83530">
        <w:tc>
          <w:tcPr>
            <w:tcW w:w="1406" w:type="dxa"/>
            <w:tcBorders>
              <w:top w:val="single" w:sz="4" w:space="0" w:color="auto"/>
              <w:bottom w:val="single" w:sz="4" w:space="0" w:color="auto"/>
              <w:right w:val="single" w:sz="4" w:space="0" w:color="auto"/>
            </w:tcBorders>
          </w:tcPr>
          <w:p w14:paraId="1F0D704D" w14:textId="77777777" w:rsidR="00DD078C" w:rsidRDefault="00DD078C" w:rsidP="00B83530">
            <w:pPr>
              <w:pStyle w:val="afa"/>
            </w:pPr>
            <w:bookmarkStart w:id="27" w:name="sub_24004"/>
            <w:r>
              <w:t>4</w:t>
            </w:r>
            <w:bookmarkEnd w:id="27"/>
          </w:p>
        </w:tc>
        <w:tc>
          <w:tcPr>
            <w:tcW w:w="2218" w:type="dxa"/>
            <w:tcBorders>
              <w:top w:val="single" w:sz="4" w:space="0" w:color="auto"/>
              <w:left w:val="single" w:sz="4" w:space="0" w:color="auto"/>
              <w:bottom w:val="single" w:sz="4" w:space="0" w:color="auto"/>
              <w:right w:val="single" w:sz="4" w:space="0" w:color="auto"/>
            </w:tcBorders>
          </w:tcPr>
          <w:p w14:paraId="6199ED12" w14:textId="77777777" w:rsidR="00DD078C" w:rsidRDefault="00DD078C" w:rsidP="00B83530">
            <w:pPr>
              <w:pStyle w:val="afa"/>
            </w:pPr>
            <w:r>
              <w:t>Обеспечить выполнение в установленные сроки предписаний, влияющих на надежность работы в отопительный период, выданных</w:t>
            </w:r>
          </w:p>
          <w:p w14:paraId="6928C718" w14:textId="77777777" w:rsidR="00DD078C" w:rsidRDefault="00DD078C" w:rsidP="00B83530">
            <w:pPr>
              <w:pStyle w:val="afa"/>
            </w:pPr>
            <w:r>
              <w:t xml:space="preserve">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w:t>
            </w:r>
            <w:r>
              <w:lastRenderedPageBreak/>
              <w:t xml:space="preserve">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4" w:history="1">
              <w:r>
                <w:rPr>
                  <w:rStyle w:val="af5"/>
                </w:rPr>
                <w:t>пунктом 2 части 1 статьи 4</w:t>
              </w:r>
            </w:hyperlink>
            <w:hyperlink r:id="rId75" w:history="1">
              <w:r>
                <w:rPr>
                  <w:rStyle w:val="af5"/>
                  <w:vertAlign w:val="superscript"/>
                </w:rPr>
                <w:t> 1</w:t>
              </w:r>
            </w:hyperlink>
            <w:hyperlink r:id="rId76" w:history="1">
              <w:r>
                <w:rPr>
                  <w:rStyle w:val="af5"/>
                </w:rPr>
                <w:t xml:space="preserve"> </w:t>
              </w:r>
            </w:hyperlink>
            <w:r>
              <w:t xml:space="preserve">Федерального закона о теплоснабжении </w:t>
            </w:r>
            <w:hyperlink r:id="rId77" w:history="1">
              <w:r>
                <w:rPr>
                  <w:rStyle w:val="af5"/>
                </w:rPr>
                <w:t>Федерального закона</w:t>
              </w:r>
            </w:hyperlink>
            <w:r>
              <w:t xml:space="preserve">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w:t>
            </w:r>
          </w:p>
          <w:p w14:paraId="5C6AD1B6" w14:textId="77777777" w:rsidR="00DD078C" w:rsidRDefault="00DD078C" w:rsidP="00B83530">
            <w:pPr>
              <w:pStyle w:val="afa"/>
            </w:pPr>
            <w:r>
              <w:lastRenderedPageBreak/>
              <w:t xml:space="preserve">требований </w:t>
            </w:r>
            <w:hyperlink r:id="rId78" w:history="1">
              <w:r>
                <w:rPr>
                  <w:rStyle w:val="af5"/>
                </w:rPr>
                <w:t>пунктов 6</w:t>
              </w:r>
            </w:hyperlink>
            <w:r>
              <w:t xml:space="preserve">, </w:t>
            </w:r>
            <w:hyperlink r:id="rId79" w:history="1">
              <w:r>
                <w:rPr>
                  <w:rStyle w:val="af5"/>
                </w:rPr>
                <w:t>32</w:t>
              </w:r>
            </w:hyperlink>
            <w:r>
              <w:t xml:space="preserve">, </w:t>
            </w:r>
            <w:hyperlink r:id="rId80" w:history="1">
              <w:r>
                <w:rPr>
                  <w:rStyle w:val="af5"/>
                </w:rPr>
                <w:t>35</w:t>
              </w:r>
            </w:hyperlink>
            <w:r>
              <w:t xml:space="preserve">, </w:t>
            </w:r>
            <w:hyperlink r:id="rId81" w:history="1">
              <w:r>
                <w:rPr>
                  <w:rStyle w:val="af5"/>
                </w:rPr>
                <w:t>59</w:t>
              </w:r>
            </w:hyperlink>
            <w:r>
              <w:t xml:space="preserve">, </w:t>
            </w:r>
            <w:hyperlink r:id="rId82" w:history="1">
              <w:r>
                <w:rPr>
                  <w:rStyle w:val="af5"/>
                </w:rPr>
                <w:t>60</w:t>
              </w:r>
            </w:hyperlink>
            <w:r>
              <w:t xml:space="preserve">, </w:t>
            </w:r>
            <w:hyperlink r:id="rId83" w:history="1">
              <w:r>
                <w:rPr>
                  <w:rStyle w:val="af5"/>
                </w:rPr>
                <w:t>66</w:t>
              </w:r>
            </w:hyperlink>
            <w:r>
              <w:t xml:space="preserve">, </w:t>
            </w:r>
            <w:hyperlink r:id="rId84" w:history="1">
              <w:r>
                <w:rPr>
                  <w:rStyle w:val="af5"/>
                </w:rPr>
                <w:t>абзаца первого пункта</w:t>
              </w:r>
            </w:hyperlink>
          </w:p>
          <w:p w14:paraId="08FC25D6" w14:textId="77777777" w:rsidR="00DD078C" w:rsidRDefault="00DD078C" w:rsidP="00B83530">
            <w:pPr>
              <w:pStyle w:val="afa"/>
            </w:pPr>
            <w:hyperlink r:id="rId85" w:history="1">
              <w:r>
                <w:rPr>
                  <w:rStyle w:val="af5"/>
                </w:rPr>
                <w:t>155</w:t>
              </w:r>
            </w:hyperlink>
            <w:r>
              <w:t xml:space="preserve">, </w:t>
            </w:r>
            <w:hyperlink r:id="rId86" w:history="1">
              <w:r>
                <w:rPr>
                  <w:rStyle w:val="af5"/>
                </w:rPr>
                <w:t>пунктов 156</w:t>
              </w:r>
            </w:hyperlink>
            <w:r>
              <w:t xml:space="preserve">, </w:t>
            </w:r>
            <w:hyperlink r:id="rId87" w:history="1">
              <w:r>
                <w:rPr>
                  <w:rStyle w:val="af5"/>
                </w:rPr>
                <w:t>157</w:t>
              </w:r>
            </w:hyperlink>
            <w:r>
              <w:t xml:space="preserve">, </w:t>
            </w:r>
            <w:hyperlink r:id="rId88" w:history="1">
              <w:r>
                <w:rPr>
                  <w:rStyle w:val="af5"/>
                </w:rPr>
                <w:t>337</w:t>
              </w:r>
            </w:hyperlink>
            <w:r>
              <w:t xml:space="preserve">, </w:t>
            </w:r>
            <w:hyperlink r:id="rId89" w:history="1">
              <w:r>
                <w:rPr>
                  <w:rStyle w:val="af5"/>
                </w:rPr>
                <w:t>375</w:t>
              </w:r>
            </w:hyperlink>
            <w:r>
              <w:t xml:space="preserve">, </w:t>
            </w:r>
            <w:hyperlink r:id="rId90" w:history="1">
              <w:r>
                <w:rPr>
                  <w:rStyle w:val="af5"/>
                </w:rPr>
                <w:t>393</w:t>
              </w:r>
            </w:hyperlink>
            <w:r>
              <w:t xml:space="preserve">, </w:t>
            </w:r>
            <w:hyperlink r:id="rId91" w:history="1">
              <w:r>
                <w:rPr>
                  <w:rStyle w:val="af5"/>
                </w:rPr>
                <w:t>абзацев второго - четвертого</w:t>
              </w:r>
            </w:hyperlink>
            <w:r>
              <w:t xml:space="preserve">, </w:t>
            </w:r>
            <w:hyperlink r:id="rId92" w:history="1">
              <w:r>
                <w:rPr>
                  <w:rStyle w:val="af5"/>
                </w:rPr>
                <w:t>шестого - восьмого</w:t>
              </w:r>
            </w:hyperlink>
            <w:r>
              <w:t xml:space="preserve"> и </w:t>
            </w:r>
            <w:hyperlink r:id="rId93" w:history="1">
              <w:r>
                <w:rPr>
                  <w:rStyle w:val="af5"/>
                </w:rPr>
                <w:t>десятого пункта 404</w:t>
              </w:r>
            </w:hyperlink>
            <w:r>
              <w:t xml:space="preserve">, </w:t>
            </w:r>
            <w:hyperlink r:id="rId94" w:history="1">
              <w:r>
                <w:rPr>
                  <w:rStyle w:val="af5"/>
                </w:rPr>
                <w:t>пунктов 408</w:t>
              </w:r>
            </w:hyperlink>
            <w:r>
              <w:t xml:space="preserve">, </w:t>
            </w:r>
            <w:hyperlink r:id="rId95" w:history="1">
              <w:r>
                <w:rPr>
                  <w:rStyle w:val="af5"/>
                </w:rPr>
                <w:t>409</w:t>
              </w:r>
            </w:hyperlink>
            <w:r>
              <w:t xml:space="preserve">, </w:t>
            </w:r>
            <w:hyperlink r:id="rId96" w:history="1">
              <w:r>
                <w:rPr>
                  <w:rStyle w:val="af5"/>
                </w:rPr>
                <w:t>412</w:t>
              </w:r>
            </w:hyperlink>
            <w:r>
              <w:t xml:space="preserve">, </w:t>
            </w:r>
            <w:hyperlink r:id="rId97" w:history="1">
              <w:r>
                <w:rPr>
                  <w:rStyle w:val="af5"/>
                </w:rPr>
                <w:t>435-439</w:t>
              </w:r>
            </w:hyperlink>
            <w:r>
              <w:t xml:space="preserve">, </w:t>
            </w:r>
            <w:hyperlink r:id="rId98" w:history="1">
              <w:r>
                <w:rPr>
                  <w:rStyle w:val="af5"/>
                </w:rPr>
                <w:t>446-448</w:t>
              </w:r>
            </w:hyperlink>
            <w:r>
              <w:t xml:space="preserve">, </w:t>
            </w:r>
            <w:hyperlink r:id="rId99" w:history="1">
              <w:r>
                <w:rPr>
                  <w:rStyle w:val="af5"/>
                </w:rPr>
                <w:t>450</w:t>
              </w:r>
            </w:hyperlink>
            <w:r>
              <w:t xml:space="preserve"> Правил N 511, </w:t>
            </w:r>
            <w:hyperlink r:id="rId100" w:history="1">
              <w:r>
                <w:rPr>
                  <w:rStyle w:val="af5"/>
                </w:rPr>
                <w:t>пунктов 394</w:t>
              </w:r>
            </w:hyperlink>
            <w:r>
              <w:t xml:space="preserve">, </w:t>
            </w:r>
            <w:hyperlink r:id="rId101" w:history="1">
              <w:r>
                <w:rPr>
                  <w:rStyle w:val="af5"/>
                </w:rPr>
                <w:t>396-399</w:t>
              </w:r>
            </w:hyperlink>
            <w:r>
              <w:t xml:space="preserve">, </w:t>
            </w:r>
            <w:hyperlink r:id="rId102" w:history="1">
              <w:r>
                <w:rPr>
                  <w:rStyle w:val="af5"/>
                </w:rPr>
                <w:t>403</w:t>
              </w:r>
            </w:hyperlink>
            <w:r>
              <w:t xml:space="preserve"> Правил промышленной безопасности (</w:t>
            </w:r>
            <w:hyperlink w:anchor="sub_10114" w:history="1">
              <w:r>
                <w:rPr>
                  <w:rStyle w:val="af5"/>
                </w:rPr>
                <w:t>подпункт 11.4 пункта 11</w:t>
              </w:r>
            </w:hyperlink>
            <w:r>
              <w:t xml:space="preserve"> Правил)</w:t>
            </w:r>
          </w:p>
        </w:tc>
        <w:tc>
          <w:tcPr>
            <w:tcW w:w="2127" w:type="dxa"/>
            <w:tcBorders>
              <w:top w:val="single" w:sz="4" w:space="0" w:color="auto"/>
              <w:left w:val="single" w:sz="4" w:space="0" w:color="auto"/>
              <w:bottom w:val="single" w:sz="4" w:space="0" w:color="auto"/>
              <w:right w:val="single" w:sz="4" w:space="0" w:color="auto"/>
            </w:tcBorders>
          </w:tcPr>
          <w:p w14:paraId="4C4439BD" w14:textId="77777777" w:rsidR="00DD078C" w:rsidRDefault="00DD078C" w:rsidP="00B83530">
            <w:pPr>
              <w:pStyle w:val="afa"/>
            </w:pPr>
            <w:r>
              <w:lastRenderedPageBreak/>
              <w:t>Справка, представленная федеральным органом исполнительной власти государственного энергетического надзора, федерального</w:t>
            </w:r>
          </w:p>
          <w:p w14:paraId="7067EDEF" w14:textId="77777777" w:rsidR="00DD078C" w:rsidRDefault="00DD078C" w:rsidP="00B83530">
            <w:pPr>
              <w:pStyle w:val="afa"/>
            </w:pPr>
            <w:r>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w:t>
            </w:r>
            <w:r>
              <w:lastRenderedPageBreak/>
              <w:t xml:space="preserve">охраны, внешней разведки, мобилизационной подготовки и мобилизации, исполнения наказаний (их подразделениями) (в случаях, предусмотренных </w:t>
            </w:r>
            <w:hyperlink r:id="rId103" w:history="1">
              <w:r>
                <w:rPr>
                  <w:rStyle w:val="af5"/>
                </w:rPr>
                <w:t>пунктом 2 части 1 статьи 4</w:t>
              </w:r>
            </w:hyperlink>
            <w:hyperlink r:id="rId104" w:history="1">
              <w:r>
                <w:rPr>
                  <w:rStyle w:val="af5"/>
                  <w:vertAlign w:val="superscript"/>
                </w:rPr>
                <w:t> 1</w:t>
              </w:r>
            </w:hyperlink>
            <w:hyperlink r:id="rId105" w:history="1">
              <w:r>
                <w:rPr>
                  <w:rStyle w:val="af5"/>
                </w:rPr>
                <w:t xml:space="preserve"> </w:t>
              </w:r>
            </w:hyperlink>
            <w:r>
              <w:t xml:space="preserve">Федерального закона о теплоснабжении и </w:t>
            </w:r>
            <w:hyperlink r:id="rId106" w:history="1">
              <w:r>
                <w:rPr>
                  <w:rStyle w:val="af5"/>
                </w:rPr>
                <w:t>абзацем вторым пункта 2 статьи 5</w:t>
              </w:r>
            </w:hyperlink>
            <w:r>
              <w:t xml:space="preserve"> Федерального закона о промышленной безопасности), в комиссию по оценке готовности к отопительному периоду (</w:t>
            </w:r>
            <w:hyperlink w:anchor="sub_10114" w:history="1">
              <w:r>
                <w:rPr>
                  <w:rStyle w:val="af5"/>
                </w:rPr>
                <w:t>подпункт 11.4 пункта 11</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E1FE7B4" w14:textId="77777777" w:rsidR="00DD078C" w:rsidRDefault="00DD078C" w:rsidP="00B83530">
            <w:pPr>
              <w:pStyle w:val="afa"/>
            </w:pPr>
            <w:r>
              <w:lastRenderedPageBreak/>
              <w:t>Показатель выполнения предписаний, влияющих на надежность работы в отопительный период</w:t>
            </w:r>
          </w:p>
        </w:tc>
        <w:tc>
          <w:tcPr>
            <w:tcW w:w="850" w:type="dxa"/>
            <w:tcBorders>
              <w:top w:val="single" w:sz="4" w:space="0" w:color="auto"/>
              <w:left w:val="single" w:sz="4" w:space="0" w:color="auto"/>
              <w:bottom w:val="single" w:sz="4" w:space="0" w:color="auto"/>
              <w:right w:val="single" w:sz="4" w:space="0" w:color="auto"/>
            </w:tcBorders>
          </w:tcPr>
          <w:p w14:paraId="0908C43A" w14:textId="77777777" w:rsidR="00DD078C" w:rsidRDefault="00DD078C" w:rsidP="00B83530">
            <w:pPr>
              <w:pStyle w:val="afa"/>
            </w:pPr>
            <w:r>
              <w:t>0,05</w:t>
            </w:r>
          </w:p>
        </w:tc>
        <w:tc>
          <w:tcPr>
            <w:tcW w:w="1661" w:type="dxa"/>
            <w:tcBorders>
              <w:top w:val="single" w:sz="4" w:space="0" w:color="auto"/>
              <w:left w:val="single" w:sz="4" w:space="0" w:color="auto"/>
              <w:bottom w:val="single" w:sz="4" w:space="0" w:color="auto"/>
              <w:right w:val="single" w:sz="4" w:space="0" w:color="auto"/>
            </w:tcBorders>
          </w:tcPr>
          <w:p w14:paraId="305CA4C3" w14:textId="77777777" w:rsidR="00DD078C" w:rsidRDefault="00DD078C" w:rsidP="00B83530">
            <w:pPr>
              <w:pStyle w:val="afa"/>
            </w:pPr>
            <w:r>
              <w:t>К</w:t>
            </w:r>
            <w:r>
              <w:rPr>
                <w:vertAlign w:val="subscript"/>
              </w:rPr>
              <w:t> предп</w:t>
            </w:r>
          </w:p>
        </w:tc>
        <w:tc>
          <w:tcPr>
            <w:tcW w:w="2214" w:type="dxa"/>
            <w:tcBorders>
              <w:top w:val="single" w:sz="4" w:space="0" w:color="auto"/>
              <w:left w:val="single" w:sz="4" w:space="0" w:color="auto"/>
              <w:bottom w:val="single" w:sz="4" w:space="0" w:color="auto"/>
              <w:right w:val="single" w:sz="4" w:space="0" w:color="auto"/>
            </w:tcBorders>
          </w:tcPr>
          <w:p w14:paraId="6D298F73" w14:textId="77777777" w:rsidR="00DD078C" w:rsidRDefault="00DD078C" w:rsidP="00B83530">
            <w:pPr>
              <w:pStyle w:val="afa"/>
            </w:pPr>
            <w:r>
              <w:t>Наличие - 1</w:t>
            </w:r>
          </w:p>
          <w:p w14:paraId="6E711AF9"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0424A764"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0D364E38" w14:textId="77777777" w:rsidR="00DD078C" w:rsidRDefault="00DD078C" w:rsidP="00B83530">
            <w:pPr>
              <w:pStyle w:val="afa"/>
            </w:pPr>
            <w:r>
              <w:t>Не</w:t>
            </w:r>
          </w:p>
          <w:p w14:paraId="7763783B" w14:textId="77777777" w:rsidR="00DD078C" w:rsidRDefault="00DD078C" w:rsidP="00B83530">
            <w:pPr>
              <w:pStyle w:val="afa"/>
            </w:pPr>
            <w:r>
              <w:t>заполняется</w:t>
            </w:r>
          </w:p>
        </w:tc>
      </w:tr>
      <w:tr w:rsidR="00DD078C" w14:paraId="4476C5E6" w14:textId="77777777" w:rsidTr="00B83530">
        <w:tc>
          <w:tcPr>
            <w:tcW w:w="1406" w:type="dxa"/>
            <w:tcBorders>
              <w:top w:val="single" w:sz="4" w:space="0" w:color="auto"/>
              <w:bottom w:val="single" w:sz="4" w:space="0" w:color="auto"/>
              <w:right w:val="single" w:sz="4" w:space="0" w:color="auto"/>
            </w:tcBorders>
          </w:tcPr>
          <w:p w14:paraId="64E34FA2" w14:textId="77777777" w:rsidR="00DD078C" w:rsidRDefault="00DD078C" w:rsidP="00B83530">
            <w:pPr>
              <w:pStyle w:val="afa"/>
            </w:pPr>
            <w:bookmarkStart w:id="28" w:name="sub_24005"/>
            <w:r>
              <w:lastRenderedPageBreak/>
              <w:t>5</w:t>
            </w:r>
            <w:bookmarkEnd w:id="28"/>
          </w:p>
        </w:tc>
        <w:tc>
          <w:tcPr>
            <w:tcW w:w="2218" w:type="dxa"/>
            <w:tcBorders>
              <w:top w:val="single" w:sz="4" w:space="0" w:color="auto"/>
              <w:left w:val="single" w:sz="4" w:space="0" w:color="auto"/>
              <w:bottom w:val="single" w:sz="4" w:space="0" w:color="auto"/>
              <w:right w:val="single" w:sz="4" w:space="0" w:color="auto"/>
            </w:tcBorders>
          </w:tcPr>
          <w:p w14:paraId="7F72DCC1" w14:textId="77777777" w:rsidR="00DD078C" w:rsidRDefault="00DD078C" w:rsidP="00B83530">
            <w:pPr>
              <w:pStyle w:val="afa"/>
            </w:pPr>
            <w:r>
              <w:t>Обеспечить выполнение плана подготовки к отопительному периоду,</w:t>
            </w:r>
          </w:p>
          <w:p w14:paraId="748BCF52" w14:textId="77777777" w:rsidR="00DD078C" w:rsidRDefault="00DD078C" w:rsidP="00B83530">
            <w:pPr>
              <w:pStyle w:val="afa"/>
            </w:pPr>
            <w:r>
              <w:t xml:space="preserve">предусмотренного </w:t>
            </w:r>
            <w:hyperlink w:anchor="sub_1003" w:history="1">
              <w:r>
                <w:rPr>
                  <w:rStyle w:val="af5"/>
                </w:rPr>
                <w:t>пунктом 3</w:t>
              </w:r>
            </w:hyperlink>
            <w:r>
              <w:t xml:space="preserve"> Правил (</w:t>
            </w:r>
            <w:hyperlink w:anchor="sub_10115" w:history="1">
              <w:r>
                <w:rPr>
                  <w:rStyle w:val="af5"/>
                </w:rPr>
                <w:t>подпункт 11.5 пункта 11</w:t>
              </w:r>
            </w:hyperlink>
            <w:r>
              <w:t xml:space="preserve"> Правил)</w:t>
            </w:r>
          </w:p>
        </w:tc>
        <w:tc>
          <w:tcPr>
            <w:tcW w:w="2127" w:type="dxa"/>
            <w:tcBorders>
              <w:top w:val="single" w:sz="4" w:space="0" w:color="auto"/>
              <w:left w:val="single" w:sz="4" w:space="0" w:color="auto"/>
              <w:bottom w:val="single" w:sz="4" w:space="0" w:color="auto"/>
              <w:right w:val="single" w:sz="4" w:space="0" w:color="auto"/>
            </w:tcBorders>
          </w:tcPr>
          <w:p w14:paraId="329D7CB1" w14:textId="77777777" w:rsidR="00DD078C" w:rsidRDefault="00DD078C" w:rsidP="00B83530">
            <w:pPr>
              <w:pStyle w:val="afa"/>
            </w:pPr>
            <w:r>
              <w:t>План подготовки к отопительному периоду (</w:t>
            </w:r>
            <w:hyperlink w:anchor="sub_1003" w:history="1">
              <w:r>
                <w:rPr>
                  <w:rStyle w:val="af5"/>
                </w:rPr>
                <w:t>пункт 3</w:t>
              </w:r>
            </w:hyperlink>
            <w:r>
              <w:t xml:space="preserve"> Правил)</w:t>
            </w:r>
          </w:p>
        </w:tc>
        <w:tc>
          <w:tcPr>
            <w:tcW w:w="2041" w:type="dxa"/>
            <w:tcBorders>
              <w:top w:val="single" w:sz="4" w:space="0" w:color="auto"/>
              <w:left w:val="single" w:sz="4" w:space="0" w:color="auto"/>
              <w:bottom w:val="single" w:sz="4" w:space="0" w:color="auto"/>
              <w:right w:val="single" w:sz="4" w:space="0" w:color="auto"/>
            </w:tcBorders>
          </w:tcPr>
          <w:p w14:paraId="5EC56E89" w14:textId="77777777" w:rsidR="00DD078C" w:rsidRDefault="00DD078C" w:rsidP="00B83530">
            <w:pPr>
              <w:pStyle w:val="afa"/>
            </w:pPr>
            <w:r>
              <w:t>Показатель наличия утвержденного плана подготовки к отопительному периоду</w:t>
            </w:r>
          </w:p>
        </w:tc>
        <w:tc>
          <w:tcPr>
            <w:tcW w:w="850" w:type="dxa"/>
            <w:tcBorders>
              <w:top w:val="single" w:sz="4" w:space="0" w:color="auto"/>
              <w:left w:val="single" w:sz="4" w:space="0" w:color="auto"/>
              <w:bottom w:val="single" w:sz="4" w:space="0" w:color="auto"/>
              <w:right w:val="single" w:sz="4" w:space="0" w:color="auto"/>
            </w:tcBorders>
          </w:tcPr>
          <w:p w14:paraId="572E6E9C" w14:textId="77777777" w:rsidR="00DD078C" w:rsidRDefault="00DD078C" w:rsidP="00B83530">
            <w:pPr>
              <w:pStyle w:val="afa"/>
            </w:pPr>
            <w:r>
              <w:t>0,02</w:t>
            </w:r>
          </w:p>
        </w:tc>
        <w:tc>
          <w:tcPr>
            <w:tcW w:w="1661" w:type="dxa"/>
            <w:tcBorders>
              <w:top w:val="single" w:sz="4" w:space="0" w:color="auto"/>
              <w:left w:val="single" w:sz="4" w:space="0" w:color="auto"/>
              <w:bottom w:val="single" w:sz="4" w:space="0" w:color="auto"/>
              <w:right w:val="single" w:sz="4" w:space="0" w:color="auto"/>
            </w:tcBorders>
          </w:tcPr>
          <w:p w14:paraId="2B5645A4" w14:textId="77777777" w:rsidR="00DD078C" w:rsidRDefault="00DD078C" w:rsidP="00B83530">
            <w:pPr>
              <w:pStyle w:val="afa"/>
            </w:pPr>
            <w:r>
              <w:t>К</w:t>
            </w:r>
            <w:r>
              <w:rPr>
                <w:vertAlign w:val="subscript"/>
              </w:rPr>
              <w:t> план</w:t>
            </w:r>
          </w:p>
        </w:tc>
        <w:tc>
          <w:tcPr>
            <w:tcW w:w="2214" w:type="dxa"/>
            <w:tcBorders>
              <w:top w:val="single" w:sz="4" w:space="0" w:color="auto"/>
              <w:left w:val="single" w:sz="4" w:space="0" w:color="auto"/>
              <w:bottom w:val="single" w:sz="4" w:space="0" w:color="auto"/>
              <w:right w:val="single" w:sz="4" w:space="0" w:color="auto"/>
            </w:tcBorders>
          </w:tcPr>
          <w:p w14:paraId="27BA7ECB" w14:textId="77777777" w:rsidR="00DD078C" w:rsidRDefault="00DD078C" w:rsidP="00B83530">
            <w:pPr>
              <w:pStyle w:val="afa"/>
            </w:pPr>
            <w:r>
              <w:t>Наличие - 1</w:t>
            </w:r>
          </w:p>
          <w:p w14:paraId="389EFFE6" w14:textId="77777777" w:rsidR="00DD078C" w:rsidRDefault="00DD078C" w:rsidP="00B83530">
            <w:pPr>
              <w:pStyle w:val="afa"/>
            </w:pPr>
            <w:r>
              <w:t>Отсутствие - 0</w:t>
            </w:r>
          </w:p>
        </w:tc>
        <w:tc>
          <w:tcPr>
            <w:tcW w:w="1372" w:type="dxa"/>
            <w:tcBorders>
              <w:top w:val="single" w:sz="4" w:space="0" w:color="auto"/>
              <w:left w:val="single" w:sz="4" w:space="0" w:color="auto"/>
              <w:bottom w:val="single" w:sz="4" w:space="0" w:color="auto"/>
              <w:right w:val="single" w:sz="4" w:space="0" w:color="auto"/>
            </w:tcBorders>
          </w:tcPr>
          <w:p w14:paraId="46CBDF57" w14:textId="77777777" w:rsidR="00DD078C" w:rsidRDefault="00DD078C" w:rsidP="00B83530">
            <w:pPr>
              <w:pStyle w:val="af8"/>
            </w:pPr>
          </w:p>
        </w:tc>
        <w:tc>
          <w:tcPr>
            <w:tcW w:w="1386" w:type="dxa"/>
            <w:tcBorders>
              <w:top w:val="single" w:sz="4" w:space="0" w:color="auto"/>
              <w:left w:val="single" w:sz="4" w:space="0" w:color="auto"/>
              <w:bottom w:val="single" w:sz="4" w:space="0" w:color="auto"/>
            </w:tcBorders>
          </w:tcPr>
          <w:p w14:paraId="1643DCB5" w14:textId="77777777" w:rsidR="00DD078C" w:rsidRDefault="00DD078C" w:rsidP="00B83530">
            <w:pPr>
              <w:pStyle w:val="af8"/>
            </w:pPr>
          </w:p>
        </w:tc>
      </w:tr>
    </w:tbl>
    <w:p w14:paraId="1B92E099" w14:textId="77777777" w:rsidR="00DD078C" w:rsidRDefault="00DD078C" w:rsidP="00DD078C">
      <w:pPr>
        <w:pStyle w:val="af7"/>
        <w:rPr>
          <w:shd w:val="clear" w:color="auto" w:fill="F0F0F0"/>
        </w:rPr>
      </w:pPr>
    </w:p>
    <w:p w14:paraId="6CBF1177" w14:textId="77777777" w:rsidR="00DD078C" w:rsidRDefault="00DD078C" w:rsidP="00DD078C">
      <w:pPr>
        <w:pStyle w:val="af7"/>
        <w:rPr>
          <w:shd w:val="clear" w:color="auto" w:fill="F0F0F0"/>
        </w:rPr>
      </w:pPr>
      <w:r>
        <w:rPr>
          <w:shd w:val="clear" w:color="auto" w:fill="F0F0F0"/>
        </w:rPr>
        <w:t xml:space="preserve"> </w:t>
      </w:r>
    </w:p>
    <w:p w14:paraId="790DF1CC" w14:textId="77777777" w:rsidR="00DD078C" w:rsidRDefault="00DD078C" w:rsidP="00DD078C"/>
    <w:p w14:paraId="27020AC8" w14:textId="77777777" w:rsidR="00DD078C" w:rsidRDefault="00DD078C" w:rsidP="00DD078C">
      <w:pPr>
        <w:tabs>
          <w:tab w:val="left" w:pos="1461"/>
        </w:tabs>
        <w:adjustRightInd/>
        <w:spacing w:line="230" w:lineRule="auto"/>
        <w:ind w:left="-448" w:right="147" w:firstLine="709"/>
        <w:jc w:val="both"/>
        <w:rPr>
          <w:sz w:val="28"/>
        </w:rPr>
      </w:pPr>
    </w:p>
    <w:p w14:paraId="1464753F" w14:textId="77777777" w:rsidR="00DD078C" w:rsidRDefault="00DD078C" w:rsidP="00DD078C">
      <w:pPr>
        <w:tabs>
          <w:tab w:val="left" w:pos="1461"/>
        </w:tabs>
        <w:adjustRightInd/>
        <w:spacing w:line="230" w:lineRule="auto"/>
        <w:ind w:right="147"/>
        <w:rPr>
          <w:sz w:val="28"/>
          <w:szCs w:val="28"/>
        </w:rPr>
        <w:sectPr w:rsidR="00DD078C" w:rsidSect="007D723C">
          <w:pgSz w:w="17010" w:h="12150" w:orient="landscape"/>
          <w:pgMar w:top="1701" w:right="1281" w:bottom="425" w:left="278" w:header="799" w:footer="0" w:gutter="0"/>
          <w:cols w:space="720"/>
        </w:sectPr>
      </w:pPr>
    </w:p>
    <w:p w14:paraId="6CF2BC83" w14:textId="77777777" w:rsidR="00DD078C" w:rsidRDefault="00DD078C" w:rsidP="00DD078C">
      <w:pPr>
        <w:tabs>
          <w:tab w:val="left" w:pos="1461"/>
        </w:tabs>
        <w:adjustRightInd/>
        <w:spacing w:line="230" w:lineRule="auto"/>
        <w:ind w:right="147"/>
        <w:jc w:val="right"/>
        <w:rPr>
          <w:sz w:val="28"/>
          <w:szCs w:val="28"/>
        </w:rPr>
      </w:pPr>
      <w:r>
        <w:rPr>
          <w:sz w:val="28"/>
          <w:szCs w:val="28"/>
        </w:rPr>
        <w:lastRenderedPageBreak/>
        <w:t xml:space="preserve">Приложение 3 </w:t>
      </w:r>
    </w:p>
    <w:p w14:paraId="3736EA7F" w14:textId="77777777" w:rsidR="00DD078C" w:rsidRDefault="00DD078C" w:rsidP="00DD078C">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50CEDC2F" w14:textId="77777777" w:rsidR="00DD078C" w:rsidRDefault="00DD078C" w:rsidP="00DD078C">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Pr>
          <w:sz w:val="28"/>
          <w:szCs w:val="28"/>
        </w:rPr>
        <w:t>потребителей тепловой энергии</w:t>
      </w:r>
    </w:p>
    <w:p w14:paraId="2AE1CCF2" w14:textId="77777777" w:rsidR="00DD078C" w:rsidRDefault="00DD078C" w:rsidP="00DD078C">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Pr>
          <w:sz w:val="28"/>
          <w:szCs w:val="28"/>
        </w:rPr>
        <w:t>6</w:t>
      </w:r>
      <w:r w:rsidRPr="00343F2D">
        <w:rPr>
          <w:sz w:val="28"/>
          <w:szCs w:val="28"/>
        </w:rPr>
        <w:t>-202</w:t>
      </w:r>
      <w:r>
        <w:rPr>
          <w:sz w:val="28"/>
          <w:szCs w:val="28"/>
        </w:rPr>
        <w:t>7</w:t>
      </w:r>
      <w:r w:rsidRPr="00343F2D">
        <w:rPr>
          <w:sz w:val="28"/>
          <w:szCs w:val="28"/>
        </w:rPr>
        <w:t xml:space="preserve"> годов </w:t>
      </w:r>
    </w:p>
    <w:p w14:paraId="33801989" w14:textId="77777777" w:rsidR="00DD078C" w:rsidRDefault="00DD078C" w:rsidP="00DD078C">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54606A65" w14:textId="77777777" w:rsidR="00DD078C" w:rsidRPr="00E843B7" w:rsidRDefault="00DD078C" w:rsidP="00DD078C">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11DE856D" w14:textId="77777777" w:rsidR="00DD078C" w:rsidRDefault="00DD078C" w:rsidP="00DD078C">
      <w:pPr>
        <w:outlineLvl w:val="0"/>
        <w:rPr>
          <w:b/>
          <w:bCs/>
          <w:sz w:val="26"/>
          <w:szCs w:val="26"/>
          <w:lang w:eastAsia="ar-SA"/>
        </w:rPr>
      </w:pPr>
      <w:r>
        <w:rPr>
          <w:b/>
          <w:bCs/>
          <w:sz w:val="26"/>
          <w:szCs w:val="26"/>
          <w:lang w:eastAsia="ar-SA"/>
        </w:rPr>
        <w:t xml:space="preserve">                                                       </w:t>
      </w:r>
    </w:p>
    <w:p w14:paraId="20B16D2F" w14:textId="77777777" w:rsidR="00DD078C" w:rsidRDefault="00DD078C" w:rsidP="00DD078C">
      <w:pPr>
        <w:outlineLvl w:val="0"/>
        <w:rPr>
          <w:b/>
          <w:bCs/>
          <w:sz w:val="26"/>
          <w:szCs w:val="26"/>
          <w:lang w:eastAsia="ar-SA"/>
        </w:rPr>
      </w:pPr>
    </w:p>
    <w:p w14:paraId="51B65B98" w14:textId="77777777" w:rsidR="00DD078C" w:rsidRPr="00DA4EFC" w:rsidRDefault="00DD078C" w:rsidP="00DD078C">
      <w:pPr>
        <w:outlineLvl w:val="0"/>
        <w:rPr>
          <w:b/>
          <w:bCs/>
          <w:sz w:val="26"/>
          <w:szCs w:val="26"/>
          <w:lang w:eastAsia="ar-SA"/>
        </w:rPr>
      </w:pPr>
      <w:r>
        <w:rPr>
          <w:b/>
          <w:bCs/>
          <w:sz w:val="26"/>
          <w:szCs w:val="26"/>
          <w:lang w:eastAsia="ar-SA"/>
        </w:rPr>
        <w:t xml:space="preserve">                                                      </w:t>
      </w:r>
      <w:r w:rsidRPr="00DA4EFC">
        <w:rPr>
          <w:b/>
          <w:bCs/>
          <w:sz w:val="26"/>
          <w:szCs w:val="26"/>
          <w:lang w:eastAsia="ar-SA"/>
        </w:rPr>
        <w:t>АКТ</w:t>
      </w:r>
    </w:p>
    <w:tbl>
      <w:tblPr>
        <w:tblW w:w="0" w:type="auto"/>
        <w:jc w:val="center"/>
        <w:tblLayout w:type="fixed"/>
        <w:tblCellMar>
          <w:left w:w="28" w:type="dxa"/>
          <w:right w:w="28" w:type="dxa"/>
        </w:tblCellMar>
        <w:tblLook w:val="04A0" w:firstRow="1" w:lastRow="0" w:firstColumn="1" w:lastColumn="0" w:noHBand="0" w:noVBand="1"/>
      </w:tblPr>
      <w:tblGrid>
        <w:gridCol w:w="5756"/>
        <w:gridCol w:w="1021"/>
        <w:gridCol w:w="170"/>
        <w:gridCol w:w="1021"/>
        <w:gridCol w:w="440"/>
      </w:tblGrid>
      <w:tr w:rsidR="00DD078C" w:rsidRPr="00DA4EFC" w14:paraId="78F28122" w14:textId="77777777" w:rsidTr="00B83530">
        <w:trPr>
          <w:jc w:val="center"/>
        </w:trPr>
        <w:tc>
          <w:tcPr>
            <w:tcW w:w="5756" w:type="dxa"/>
            <w:vAlign w:val="bottom"/>
            <w:hideMark/>
          </w:tcPr>
          <w:p w14:paraId="5BE4C6E9" w14:textId="77777777" w:rsidR="00DD078C" w:rsidRPr="00DA4EFC" w:rsidRDefault="00DD078C" w:rsidP="00B83530">
            <w:pPr>
              <w:adjustRightInd/>
              <w:jc w:val="center"/>
              <w:rPr>
                <w:sz w:val="26"/>
                <w:szCs w:val="26"/>
              </w:rPr>
            </w:pPr>
            <w:r w:rsidRPr="00DA4EFC">
              <w:rPr>
                <w:sz w:val="26"/>
                <w:szCs w:val="26"/>
              </w:rPr>
              <w:t>оценки обеспечения готовности к отопительному периоду</w:t>
            </w:r>
          </w:p>
        </w:tc>
        <w:tc>
          <w:tcPr>
            <w:tcW w:w="1021" w:type="dxa"/>
            <w:tcBorders>
              <w:top w:val="nil"/>
              <w:left w:val="nil"/>
              <w:bottom w:val="single" w:sz="4" w:space="0" w:color="auto"/>
              <w:right w:val="nil"/>
            </w:tcBorders>
            <w:vAlign w:val="bottom"/>
            <w:hideMark/>
          </w:tcPr>
          <w:p w14:paraId="72AFB9AD" w14:textId="77777777" w:rsidR="00DD078C" w:rsidRPr="00DA4EFC" w:rsidRDefault="00DD078C" w:rsidP="00B83530">
            <w:pPr>
              <w:widowControl/>
              <w:suppressAutoHyphens/>
              <w:autoSpaceDE/>
              <w:autoSpaceDN/>
              <w:adjustRightInd/>
              <w:jc w:val="center"/>
              <w:rPr>
                <w:b/>
                <w:bCs/>
                <w:sz w:val="26"/>
                <w:szCs w:val="26"/>
                <w:lang w:eastAsia="ar-SA"/>
              </w:rPr>
            </w:pPr>
            <w:r w:rsidRPr="00DA4EFC">
              <w:rPr>
                <w:b/>
                <w:bCs/>
                <w:sz w:val="26"/>
                <w:szCs w:val="26"/>
                <w:lang w:eastAsia="ar-SA"/>
              </w:rPr>
              <w:t>20</w:t>
            </w:r>
          </w:p>
        </w:tc>
        <w:tc>
          <w:tcPr>
            <w:tcW w:w="170" w:type="dxa"/>
            <w:vAlign w:val="bottom"/>
            <w:hideMark/>
          </w:tcPr>
          <w:p w14:paraId="5A73044D" w14:textId="77777777" w:rsidR="00DD078C" w:rsidRPr="00DA4EFC" w:rsidRDefault="00DD078C" w:rsidP="00B83530">
            <w:pPr>
              <w:widowControl/>
              <w:suppressAutoHyphens/>
              <w:autoSpaceDE/>
              <w:autoSpaceDN/>
              <w:adjustRightInd/>
              <w:jc w:val="center"/>
              <w:rPr>
                <w:b/>
                <w:bCs/>
                <w:sz w:val="26"/>
                <w:szCs w:val="26"/>
                <w:lang w:eastAsia="ar-SA"/>
              </w:rPr>
            </w:pPr>
            <w:r w:rsidRPr="00DA4EFC">
              <w:rPr>
                <w:b/>
                <w:bCs/>
                <w:sz w:val="26"/>
                <w:szCs w:val="26"/>
                <w:lang w:eastAsia="ar-SA"/>
              </w:rPr>
              <w:t>/</w:t>
            </w:r>
          </w:p>
        </w:tc>
        <w:tc>
          <w:tcPr>
            <w:tcW w:w="1021" w:type="dxa"/>
            <w:tcBorders>
              <w:top w:val="nil"/>
              <w:left w:val="nil"/>
              <w:bottom w:val="single" w:sz="4" w:space="0" w:color="auto"/>
              <w:right w:val="nil"/>
            </w:tcBorders>
            <w:vAlign w:val="bottom"/>
            <w:hideMark/>
          </w:tcPr>
          <w:p w14:paraId="0978F1E4" w14:textId="77777777" w:rsidR="00DD078C" w:rsidRPr="00DA4EFC" w:rsidRDefault="00DD078C" w:rsidP="00B83530">
            <w:pPr>
              <w:widowControl/>
              <w:suppressAutoHyphens/>
              <w:autoSpaceDE/>
              <w:autoSpaceDN/>
              <w:adjustRightInd/>
              <w:jc w:val="center"/>
              <w:rPr>
                <w:b/>
                <w:bCs/>
                <w:sz w:val="26"/>
                <w:szCs w:val="26"/>
                <w:lang w:eastAsia="ar-SA"/>
              </w:rPr>
            </w:pPr>
            <w:r w:rsidRPr="00DA4EFC">
              <w:rPr>
                <w:b/>
                <w:bCs/>
                <w:sz w:val="26"/>
                <w:szCs w:val="26"/>
                <w:lang w:eastAsia="ar-SA"/>
              </w:rPr>
              <w:t>20</w:t>
            </w:r>
          </w:p>
        </w:tc>
        <w:tc>
          <w:tcPr>
            <w:tcW w:w="440" w:type="dxa"/>
            <w:vAlign w:val="bottom"/>
            <w:hideMark/>
          </w:tcPr>
          <w:p w14:paraId="7FE46B3A" w14:textId="77777777" w:rsidR="00DD078C" w:rsidRPr="00DA4EFC" w:rsidRDefault="00DD078C" w:rsidP="00B83530">
            <w:pPr>
              <w:widowControl/>
              <w:suppressAutoHyphens/>
              <w:autoSpaceDE/>
              <w:autoSpaceDN/>
              <w:adjustRightInd/>
              <w:ind w:left="57"/>
              <w:rPr>
                <w:b/>
                <w:bCs/>
                <w:sz w:val="26"/>
                <w:szCs w:val="26"/>
                <w:lang w:eastAsia="ar-SA"/>
              </w:rPr>
            </w:pPr>
            <w:r w:rsidRPr="00DA4EFC">
              <w:rPr>
                <w:b/>
                <w:bCs/>
                <w:sz w:val="26"/>
                <w:szCs w:val="26"/>
                <w:lang w:eastAsia="ar-SA"/>
              </w:rPr>
              <w:t>гг.</w:t>
            </w:r>
          </w:p>
        </w:tc>
      </w:tr>
    </w:tbl>
    <w:p w14:paraId="0A50F94E"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120"/>
        <w:jc w:val="center"/>
        <w:rPr>
          <w:rFonts w:eastAsiaTheme="minorHAnsi"/>
          <w:b/>
          <w:sz w:val="24"/>
          <w:szCs w:val="24"/>
          <w:u w:val="single"/>
          <w:lang w:eastAsia="en-US"/>
        </w:rPr>
      </w:pPr>
      <w:r w:rsidRPr="00DA4EFC">
        <w:rPr>
          <w:rFonts w:eastAsiaTheme="minorHAnsi"/>
          <w:b/>
          <w:sz w:val="24"/>
          <w:szCs w:val="24"/>
          <w:u w:val="single"/>
          <w:lang w:eastAsia="en-US"/>
        </w:rPr>
        <w:t xml:space="preserve"> </w:t>
      </w:r>
    </w:p>
    <w:p w14:paraId="5F78D3DD"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2"/>
          <w:szCs w:val="22"/>
          <w:lang w:eastAsia="ar-SA"/>
        </w:rPr>
      </w:pPr>
    </w:p>
    <w:tbl>
      <w:tblPr>
        <w:tblW w:w="0" w:type="auto"/>
        <w:jc w:val="center"/>
        <w:tblLayout w:type="fixed"/>
        <w:tblCellMar>
          <w:left w:w="28" w:type="dxa"/>
          <w:right w:w="28" w:type="dxa"/>
        </w:tblCellMar>
        <w:tblLook w:val="04A0" w:firstRow="1" w:lastRow="0" w:firstColumn="1" w:lastColumn="0" w:noHBand="0" w:noVBand="1"/>
      </w:tblPr>
      <w:tblGrid>
        <w:gridCol w:w="4042"/>
        <w:gridCol w:w="1708"/>
        <w:gridCol w:w="212"/>
        <w:gridCol w:w="440"/>
        <w:gridCol w:w="255"/>
        <w:gridCol w:w="1814"/>
        <w:gridCol w:w="397"/>
        <w:gridCol w:w="397"/>
        <w:gridCol w:w="389"/>
      </w:tblGrid>
      <w:tr w:rsidR="00DD078C" w:rsidRPr="00DA4EFC" w14:paraId="49B5B22D" w14:textId="77777777" w:rsidTr="00B83530">
        <w:trPr>
          <w:jc w:val="center"/>
        </w:trPr>
        <w:tc>
          <w:tcPr>
            <w:tcW w:w="4042" w:type="dxa"/>
            <w:tcBorders>
              <w:top w:val="nil"/>
              <w:left w:val="nil"/>
              <w:bottom w:val="single" w:sz="4" w:space="0" w:color="auto"/>
              <w:right w:val="nil"/>
            </w:tcBorders>
            <w:vAlign w:val="bottom"/>
          </w:tcPr>
          <w:p w14:paraId="3964BDC5" w14:textId="77777777" w:rsidR="00DD078C" w:rsidRPr="00DA4EFC" w:rsidRDefault="00DD078C" w:rsidP="00B83530">
            <w:pPr>
              <w:widowControl/>
              <w:suppressAutoHyphens/>
              <w:autoSpaceDE/>
              <w:autoSpaceDN/>
              <w:adjustRightInd/>
              <w:jc w:val="center"/>
              <w:rPr>
                <w:sz w:val="24"/>
                <w:szCs w:val="24"/>
                <w:lang w:eastAsia="ar-SA"/>
              </w:rPr>
            </w:pPr>
          </w:p>
        </w:tc>
        <w:tc>
          <w:tcPr>
            <w:tcW w:w="1708" w:type="dxa"/>
            <w:vAlign w:val="bottom"/>
          </w:tcPr>
          <w:p w14:paraId="68D10B67" w14:textId="77777777" w:rsidR="00DD078C" w:rsidRPr="00DA4EFC" w:rsidRDefault="00DD078C" w:rsidP="00B83530">
            <w:pPr>
              <w:widowControl/>
              <w:suppressAutoHyphens/>
              <w:autoSpaceDE/>
              <w:autoSpaceDN/>
              <w:adjustRightInd/>
              <w:rPr>
                <w:sz w:val="24"/>
                <w:szCs w:val="24"/>
                <w:lang w:eastAsia="ar-SA"/>
              </w:rPr>
            </w:pPr>
          </w:p>
        </w:tc>
        <w:tc>
          <w:tcPr>
            <w:tcW w:w="212" w:type="dxa"/>
            <w:vAlign w:val="bottom"/>
            <w:hideMark/>
          </w:tcPr>
          <w:p w14:paraId="36AF4A48" w14:textId="77777777" w:rsidR="00DD078C" w:rsidRPr="00DA4EFC" w:rsidRDefault="00DD078C" w:rsidP="00B83530">
            <w:pPr>
              <w:widowControl/>
              <w:suppressAutoHyphens/>
              <w:autoSpaceDE/>
              <w:autoSpaceDN/>
              <w:adjustRightInd/>
              <w:jc w:val="right"/>
              <w:rPr>
                <w:sz w:val="24"/>
                <w:szCs w:val="24"/>
                <w:lang w:eastAsia="ar-SA"/>
              </w:rPr>
            </w:pPr>
            <w:r w:rsidRPr="00DA4EFC">
              <w:rPr>
                <w:sz w:val="24"/>
                <w:szCs w:val="24"/>
                <w:lang w:eastAsia="ar-SA"/>
              </w:rPr>
              <w:t>“</w:t>
            </w:r>
          </w:p>
        </w:tc>
        <w:tc>
          <w:tcPr>
            <w:tcW w:w="440" w:type="dxa"/>
            <w:tcBorders>
              <w:top w:val="nil"/>
              <w:left w:val="nil"/>
              <w:bottom w:val="single" w:sz="4" w:space="0" w:color="auto"/>
              <w:right w:val="nil"/>
            </w:tcBorders>
            <w:vAlign w:val="bottom"/>
          </w:tcPr>
          <w:p w14:paraId="7DC17A27" w14:textId="77777777" w:rsidR="00DD078C" w:rsidRPr="00DA4EFC" w:rsidRDefault="00DD078C" w:rsidP="00B83530">
            <w:pPr>
              <w:widowControl/>
              <w:suppressAutoHyphens/>
              <w:autoSpaceDE/>
              <w:autoSpaceDN/>
              <w:adjustRightInd/>
              <w:jc w:val="center"/>
              <w:rPr>
                <w:sz w:val="24"/>
                <w:szCs w:val="24"/>
                <w:lang w:eastAsia="ar-SA"/>
              </w:rPr>
            </w:pPr>
          </w:p>
        </w:tc>
        <w:tc>
          <w:tcPr>
            <w:tcW w:w="255" w:type="dxa"/>
            <w:vAlign w:val="bottom"/>
            <w:hideMark/>
          </w:tcPr>
          <w:p w14:paraId="02782DBF" w14:textId="77777777" w:rsidR="00DD078C" w:rsidRPr="00DA4EFC" w:rsidRDefault="00DD078C" w:rsidP="00B83530">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577FAA5D" w14:textId="77777777" w:rsidR="00DD078C" w:rsidRPr="00DA4EFC" w:rsidRDefault="00DD078C" w:rsidP="00B83530">
            <w:pPr>
              <w:widowControl/>
              <w:suppressAutoHyphens/>
              <w:autoSpaceDE/>
              <w:autoSpaceDN/>
              <w:adjustRightInd/>
              <w:jc w:val="center"/>
              <w:rPr>
                <w:sz w:val="24"/>
                <w:szCs w:val="24"/>
                <w:lang w:eastAsia="ar-SA"/>
              </w:rPr>
            </w:pPr>
          </w:p>
        </w:tc>
        <w:tc>
          <w:tcPr>
            <w:tcW w:w="397" w:type="dxa"/>
            <w:vAlign w:val="bottom"/>
            <w:hideMark/>
          </w:tcPr>
          <w:p w14:paraId="57B7918B" w14:textId="77777777" w:rsidR="00DD078C" w:rsidRPr="00DA4EFC" w:rsidRDefault="00DD078C" w:rsidP="00B83530">
            <w:pPr>
              <w:widowControl/>
              <w:suppressAutoHyphens/>
              <w:autoSpaceDE/>
              <w:autoSpaceDN/>
              <w:adjustRightInd/>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tcPr>
          <w:p w14:paraId="38577795" w14:textId="77777777" w:rsidR="00DD078C" w:rsidRPr="00DA4EFC" w:rsidRDefault="00DD078C" w:rsidP="00B83530">
            <w:pPr>
              <w:widowControl/>
              <w:suppressAutoHyphens/>
              <w:autoSpaceDE/>
              <w:autoSpaceDN/>
              <w:adjustRightInd/>
              <w:rPr>
                <w:sz w:val="24"/>
                <w:szCs w:val="24"/>
                <w:lang w:eastAsia="ar-SA"/>
              </w:rPr>
            </w:pPr>
          </w:p>
        </w:tc>
        <w:tc>
          <w:tcPr>
            <w:tcW w:w="389" w:type="dxa"/>
            <w:vAlign w:val="bottom"/>
            <w:hideMark/>
          </w:tcPr>
          <w:p w14:paraId="0E937329" w14:textId="77777777" w:rsidR="00DD078C" w:rsidRPr="00DA4EFC" w:rsidRDefault="00DD078C" w:rsidP="00B83530">
            <w:pPr>
              <w:widowControl/>
              <w:suppressAutoHyphens/>
              <w:autoSpaceDE/>
              <w:autoSpaceDN/>
              <w:adjustRightInd/>
              <w:ind w:left="57"/>
              <w:rPr>
                <w:sz w:val="24"/>
                <w:szCs w:val="24"/>
                <w:lang w:eastAsia="ar-SA"/>
              </w:rPr>
            </w:pPr>
            <w:r w:rsidRPr="00DA4EFC">
              <w:rPr>
                <w:sz w:val="24"/>
                <w:szCs w:val="24"/>
                <w:lang w:eastAsia="ar-SA"/>
              </w:rPr>
              <w:t>г.</w:t>
            </w:r>
          </w:p>
        </w:tc>
      </w:tr>
      <w:tr w:rsidR="00DD078C" w:rsidRPr="00DA4EFC" w14:paraId="63CDCDDF" w14:textId="77777777" w:rsidTr="00B83530">
        <w:trPr>
          <w:cantSplit/>
          <w:jc w:val="center"/>
        </w:trPr>
        <w:tc>
          <w:tcPr>
            <w:tcW w:w="4042" w:type="dxa"/>
            <w:hideMark/>
          </w:tcPr>
          <w:p w14:paraId="5A8150B9" w14:textId="77777777" w:rsidR="00DD078C" w:rsidRPr="00DA4EFC" w:rsidRDefault="00DD078C" w:rsidP="00B83530">
            <w:pPr>
              <w:widowControl/>
              <w:suppressAutoHyphens/>
              <w:autoSpaceDE/>
              <w:autoSpaceDN/>
              <w:adjustRightInd/>
              <w:ind w:left="-748" w:firstLine="748"/>
              <w:jc w:val="center"/>
              <w:rPr>
                <w:sz w:val="18"/>
                <w:szCs w:val="18"/>
                <w:lang w:eastAsia="ar-SA"/>
              </w:rPr>
            </w:pPr>
            <w:r w:rsidRPr="00DA4EFC">
              <w:rPr>
                <w:sz w:val="18"/>
                <w:szCs w:val="18"/>
                <w:lang w:eastAsia="ar-SA"/>
              </w:rPr>
              <w:t>(место составления акта)</w:t>
            </w:r>
          </w:p>
        </w:tc>
        <w:tc>
          <w:tcPr>
            <w:tcW w:w="1708" w:type="dxa"/>
          </w:tcPr>
          <w:p w14:paraId="2E02A406" w14:textId="77777777" w:rsidR="00DD078C" w:rsidRPr="00DA4EFC" w:rsidRDefault="00DD078C" w:rsidP="00B83530">
            <w:pPr>
              <w:widowControl/>
              <w:suppressAutoHyphens/>
              <w:autoSpaceDE/>
              <w:autoSpaceDN/>
              <w:adjustRightInd/>
              <w:rPr>
                <w:sz w:val="18"/>
                <w:szCs w:val="18"/>
                <w:lang w:eastAsia="ar-SA"/>
              </w:rPr>
            </w:pPr>
          </w:p>
        </w:tc>
        <w:tc>
          <w:tcPr>
            <w:tcW w:w="3904" w:type="dxa"/>
            <w:gridSpan w:val="7"/>
            <w:hideMark/>
          </w:tcPr>
          <w:p w14:paraId="365B335A" w14:textId="77777777" w:rsidR="00DD078C" w:rsidRPr="00DA4EFC" w:rsidRDefault="00DD078C" w:rsidP="00B83530">
            <w:pPr>
              <w:widowControl/>
              <w:suppressAutoHyphens/>
              <w:autoSpaceDE/>
              <w:autoSpaceDN/>
              <w:adjustRightInd/>
              <w:ind w:left="57"/>
              <w:jc w:val="center"/>
              <w:rPr>
                <w:sz w:val="18"/>
                <w:szCs w:val="18"/>
                <w:lang w:eastAsia="ar-SA"/>
              </w:rPr>
            </w:pPr>
            <w:r w:rsidRPr="00DA4EFC">
              <w:rPr>
                <w:sz w:val="18"/>
                <w:szCs w:val="18"/>
                <w:lang w:eastAsia="ar-SA"/>
              </w:rPr>
              <w:t>(дата составления акта)</w:t>
            </w:r>
          </w:p>
        </w:tc>
      </w:tr>
    </w:tbl>
    <w:p w14:paraId="695FDD78" w14:textId="77777777" w:rsidR="00DD078C" w:rsidRPr="00DA4EFC" w:rsidRDefault="00DD078C" w:rsidP="00DD078C">
      <w:pPr>
        <w:widowControl/>
        <w:tabs>
          <w:tab w:val="right" w:pos="9923"/>
        </w:tabs>
        <w:suppressAutoHyphens/>
        <w:autoSpaceDE/>
        <w:autoSpaceDN/>
        <w:adjustRightInd/>
        <w:spacing w:before="240"/>
        <w:jc w:val="both"/>
        <w:rPr>
          <w:sz w:val="24"/>
          <w:szCs w:val="24"/>
          <w:lang w:eastAsia="ar-SA"/>
        </w:rPr>
      </w:pPr>
      <w:r w:rsidRPr="00DA4EFC">
        <w:rPr>
          <w:sz w:val="24"/>
          <w:szCs w:val="24"/>
          <w:lang w:eastAsia="ar-SA"/>
        </w:rPr>
        <w:t xml:space="preserve">Комиссия, образованная </w:t>
      </w:r>
    </w:p>
    <w:p w14:paraId="1DC02F4B" w14:textId="77777777" w:rsidR="00DD078C" w:rsidRPr="00DA4EFC" w:rsidRDefault="00DD078C" w:rsidP="00DD078C">
      <w:pPr>
        <w:widowControl/>
        <w:pBdr>
          <w:top w:val="single" w:sz="4"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113"/>
        <w:jc w:val="center"/>
        <w:rPr>
          <w:sz w:val="18"/>
          <w:szCs w:val="18"/>
          <w:lang w:eastAsia="ar-SA"/>
        </w:rPr>
      </w:pPr>
      <w:r w:rsidRPr="00DA4EFC">
        <w:rPr>
          <w:sz w:val="18"/>
          <w:szCs w:val="18"/>
          <w:lang w:eastAsia="ar-SA"/>
        </w:rPr>
        <w:t>(форма документа и его реквизиты, которым образована комиссия)</w:t>
      </w:r>
    </w:p>
    <w:p w14:paraId="70E31CE5"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240"/>
        <w:jc w:val="both"/>
        <w:rPr>
          <w:sz w:val="24"/>
          <w:szCs w:val="24"/>
          <w:lang w:eastAsia="ar-SA"/>
        </w:rPr>
      </w:pPr>
      <w:r w:rsidRPr="00DA4EFC">
        <w:rPr>
          <w:sz w:val="24"/>
          <w:szCs w:val="24"/>
          <w:lang w:eastAsia="ar-SA"/>
        </w:rPr>
        <w:t>в соответствии с программой проведения оценки обеспечения готовности к отопительному периоду</w:t>
      </w:r>
    </w:p>
    <w:tbl>
      <w:tblPr>
        <w:tblW w:w="9660" w:type="dxa"/>
        <w:tblLayout w:type="fixed"/>
        <w:tblCellMar>
          <w:left w:w="28" w:type="dxa"/>
          <w:right w:w="28" w:type="dxa"/>
        </w:tblCellMar>
        <w:tblLook w:val="04A0" w:firstRow="1" w:lastRow="0" w:firstColumn="1" w:lastColumn="0" w:noHBand="0" w:noVBand="1"/>
      </w:tblPr>
      <w:tblGrid>
        <w:gridCol w:w="311"/>
        <w:gridCol w:w="169"/>
        <w:gridCol w:w="454"/>
        <w:gridCol w:w="255"/>
        <w:gridCol w:w="1813"/>
        <w:gridCol w:w="397"/>
        <w:gridCol w:w="397"/>
        <w:gridCol w:w="1955"/>
        <w:gridCol w:w="3909"/>
      </w:tblGrid>
      <w:tr w:rsidR="00DD078C" w:rsidRPr="00DA4EFC" w14:paraId="07A54D49" w14:textId="77777777" w:rsidTr="00B83530">
        <w:tc>
          <w:tcPr>
            <w:tcW w:w="312" w:type="dxa"/>
            <w:vAlign w:val="bottom"/>
            <w:hideMark/>
          </w:tcPr>
          <w:p w14:paraId="53D8766D" w14:textId="77777777" w:rsidR="00DD078C" w:rsidRPr="00DA4EFC" w:rsidRDefault="00DD078C" w:rsidP="00B83530">
            <w:pPr>
              <w:widowControl/>
              <w:suppressAutoHyphens/>
              <w:autoSpaceDE/>
              <w:autoSpaceDN/>
              <w:adjustRightInd/>
              <w:rPr>
                <w:sz w:val="24"/>
                <w:szCs w:val="24"/>
                <w:lang w:eastAsia="ar-SA"/>
              </w:rPr>
            </w:pPr>
            <w:r w:rsidRPr="00DA4EFC">
              <w:rPr>
                <w:sz w:val="24"/>
                <w:szCs w:val="24"/>
                <w:lang w:eastAsia="ar-SA"/>
              </w:rPr>
              <w:t>от</w:t>
            </w:r>
          </w:p>
        </w:tc>
        <w:tc>
          <w:tcPr>
            <w:tcW w:w="170" w:type="dxa"/>
            <w:vAlign w:val="bottom"/>
            <w:hideMark/>
          </w:tcPr>
          <w:p w14:paraId="3244098B" w14:textId="77777777" w:rsidR="00DD078C" w:rsidRPr="00DA4EFC" w:rsidRDefault="00DD078C" w:rsidP="00B83530">
            <w:pPr>
              <w:widowControl/>
              <w:suppressAutoHyphens/>
              <w:autoSpaceDE/>
              <w:autoSpaceDN/>
              <w:adjustRightInd/>
              <w:jc w:val="right"/>
              <w:rPr>
                <w:sz w:val="24"/>
                <w:szCs w:val="24"/>
                <w:lang w:eastAsia="ar-SA"/>
              </w:rPr>
            </w:pPr>
            <w:r w:rsidRPr="00DA4EFC">
              <w:rPr>
                <w:sz w:val="24"/>
                <w:szCs w:val="24"/>
                <w:lang w:eastAsia="ar-SA"/>
              </w:rPr>
              <w:t>“</w:t>
            </w:r>
          </w:p>
        </w:tc>
        <w:tc>
          <w:tcPr>
            <w:tcW w:w="454" w:type="dxa"/>
            <w:tcBorders>
              <w:top w:val="nil"/>
              <w:left w:val="nil"/>
              <w:bottom w:val="single" w:sz="4" w:space="0" w:color="auto"/>
              <w:right w:val="nil"/>
            </w:tcBorders>
            <w:vAlign w:val="bottom"/>
          </w:tcPr>
          <w:p w14:paraId="772EDA15" w14:textId="77777777" w:rsidR="00DD078C" w:rsidRPr="00DA4EFC" w:rsidRDefault="00DD078C" w:rsidP="00B83530">
            <w:pPr>
              <w:widowControl/>
              <w:suppressAutoHyphens/>
              <w:autoSpaceDE/>
              <w:autoSpaceDN/>
              <w:adjustRightInd/>
              <w:jc w:val="center"/>
              <w:rPr>
                <w:sz w:val="24"/>
                <w:szCs w:val="24"/>
                <w:lang w:eastAsia="ar-SA"/>
              </w:rPr>
            </w:pPr>
          </w:p>
        </w:tc>
        <w:tc>
          <w:tcPr>
            <w:tcW w:w="255" w:type="dxa"/>
            <w:vAlign w:val="bottom"/>
            <w:hideMark/>
          </w:tcPr>
          <w:p w14:paraId="5B71477F" w14:textId="77777777" w:rsidR="00DD078C" w:rsidRPr="00DA4EFC" w:rsidRDefault="00DD078C" w:rsidP="00B83530">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23D0B452" w14:textId="77777777" w:rsidR="00DD078C" w:rsidRPr="00DA4EFC" w:rsidRDefault="00DD078C" w:rsidP="00B83530">
            <w:pPr>
              <w:widowControl/>
              <w:suppressAutoHyphens/>
              <w:autoSpaceDE/>
              <w:autoSpaceDN/>
              <w:adjustRightInd/>
              <w:jc w:val="center"/>
              <w:rPr>
                <w:sz w:val="24"/>
                <w:szCs w:val="24"/>
                <w:lang w:eastAsia="ar-SA"/>
              </w:rPr>
            </w:pPr>
          </w:p>
        </w:tc>
        <w:tc>
          <w:tcPr>
            <w:tcW w:w="397" w:type="dxa"/>
            <w:vAlign w:val="bottom"/>
            <w:hideMark/>
          </w:tcPr>
          <w:p w14:paraId="18A277D2" w14:textId="77777777" w:rsidR="00DD078C" w:rsidRPr="00DA4EFC" w:rsidRDefault="00DD078C" w:rsidP="00B83530">
            <w:pPr>
              <w:widowControl/>
              <w:suppressAutoHyphens/>
              <w:autoSpaceDE/>
              <w:autoSpaceDN/>
              <w:adjustRightInd/>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hideMark/>
          </w:tcPr>
          <w:p w14:paraId="2BDB7873" w14:textId="77777777" w:rsidR="00DD078C" w:rsidRPr="00DA4EFC" w:rsidRDefault="00DD078C" w:rsidP="00B83530">
            <w:pPr>
              <w:widowControl/>
              <w:suppressAutoHyphens/>
              <w:autoSpaceDE/>
              <w:autoSpaceDN/>
              <w:adjustRightInd/>
              <w:rPr>
                <w:sz w:val="24"/>
                <w:szCs w:val="24"/>
                <w:lang w:eastAsia="ar-SA"/>
              </w:rPr>
            </w:pPr>
            <w:r w:rsidRPr="00DA4EFC">
              <w:rPr>
                <w:sz w:val="24"/>
                <w:szCs w:val="24"/>
                <w:lang w:eastAsia="ar-SA"/>
              </w:rPr>
              <w:t>26</w:t>
            </w:r>
          </w:p>
        </w:tc>
        <w:tc>
          <w:tcPr>
            <w:tcW w:w="1956" w:type="dxa"/>
            <w:vAlign w:val="bottom"/>
            <w:hideMark/>
          </w:tcPr>
          <w:p w14:paraId="1DA8A05B" w14:textId="77777777" w:rsidR="00DD078C" w:rsidRPr="00DA4EFC" w:rsidRDefault="00DD078C" w:rsidP="00B83530">
            <w:pPr>
              <w:widowControl/>
              <w:suppressAutoHyphens/>
              <w:autoSpaceDE/>
              <w:autoSpaceDN/>
              <w:adjustRightInd/>
              <w:ind w:left="57"/>
              <w:rPr>
                <w:sz w:val="24"/>
                <w:szCs w:val="24"/>
                <w:lang w:eastAsia="ar-SA"/>
              </w:rPr>
            </w:pPr>
            <w:r w:rsidRPr="00DA4EFC">
              <w:rPr>
                <w:sz w:val="24"/>
                <w:szCs w:val="24"/>
                <w:lang w:eastAsia="ar-SA"/>
              </w:rPr>
              <w:t>г., утвержденной</w:t>
            </w:r>
          </w:p>
        </w:tc>
        <w:tc>
          <w:tcPr>
            <w:tcW w:w="3912" w:type="dxa"/>
            <w:tcBorders>
              <w:top w:val="nil"/>
              <w:left w:val="nil"/>
              <w:bottom w:val="single" w:sz="4" w:space="0" w:color="auto"/>
              <w:right w:val="nil"/>
            </w:tcBorders>
            <w:vAlign w:val="bottom"/>
          </w:tcPr>
          <w:p w14:paraId="691C8EF5" w14:textId="77777777" w:rsidR="00DD078C" w:rsidRPr="00DA4EFC" w:rsidRDefault="00DD078C" w:rsidP="00B83530">
            <w:pPr>
              <w:widowControl/>
              <w:suppressAutoHyphens/>
              <w:autoSpaceDE/>
              <w:autoSpaceDN/>
              <w:adjustRightInd/>
              <w:jc w:val="center"/>
              <w:rPr>
                <w:sz w:val="24"/>
                <w:szCs w:val="24"/>
                <w:lang w:eastAsia="ar-SA"/>
              </w:rPr>
            </w:pPr>
          </w:p>
        </w:tc>
      </w:tr>
    </w:tbl>
    <w:p w14:paraId="6B929BCB" w14:textId="77777777" w:rsidR="00DD078C" w:rsidRPr="00DA4EFC" w:rsidRDefault="00DD078C" w:rsidP="00DD078C">
      <w:pPr>
        <w:widowControl/>
        <w:tabs>
          <w:tab w:val="right" w:pos="9923"/>
        </w:tabs>
        <w:suppressAutoHyphens/>
        <w:autoSpaceDE/>
        <w:autoSpaceDN/>
        <w:adjustRightInd/>
        <w:rPr>
          <w:sz w:val="24"/>
          <w:szCs w:val="24"/>
          <w:lang w:eastAsia="ar-SA"/>
        </w:rPr>
      </w:pPr>
    </w:p>
    <w:p w14:paraId="726FB660" w14:textId="77777777" w:rsidR="00DD078C" w:rsidRPr="00DA4EFC" w:rsidRDefault="00DD078C" w:rsidP="00DD078C">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after="240"/>
        <w:ind w:right="113"/>
        <w:jc w:val="center"/>
        <w:rPr>
          <w:sz w:val="18"/>
          <w:szCs w:val="18"/>
          <w:lang w:eastAsia="ar-SA"/>
        </w:rPr>
      </w:pPr>
      <w:r w:rsidRPr="00DA4EFC">
        <w:rPr>
          <w:sz w:val="18"/>
          <w:szCs w:val="18"/>
          <w:lang w:eastAsia="ar-SA"/>
        </w:rPr>
        <w:t>(Фамилия, инициалы руководителя (его заместителя) органа, уполномоченного органа проводящего оценку обеспечения готовности к отопительному периоду)</w:t>
      </w:r>
    </w:p>
    <w:tbl>
      <w:tblPr>
        <w:tblW w:w="9660" w:type="dxa"/>
        <w:tblLayout w:type="fixed"/>
        <w:tblCellMar>
          <w:left w:w="28" w:type="dxa"/>
          <w:right w:w="28" w:type="dxa"/>
        </w:tblCellMar>
        <w:tblLook w:val="04A0" w:firstRow="1" w:lastRow="0" w:firstColumn="1" w:lastColumn="0" w:noHBand="0" w:noVBand="1"/>
      </w:tblPr>
      <w:tblGrid>
        <w:gridCol w:w="169"/>
        <w:gridCol w:w="186"/>
        <w:gridCol w:w="510"/>
        <w:gridCol w:w="255"/>
        <w:gridCol w:w="1813"/>
        <w:gridCol w:w="397"/>
        <w:gridCol w:w="523"/>
        <w:gridCol w:w="5807"/>
      </w:tblGrid>
      <w:tr w:rsidR="00DD078C" w:rsidRPr="00DA4EFC" w14:paraId="0D901922" w14:textId="77777777" w:rsidTr="00B83530">
        <w:tc>
          <w:tcPr>
            <w:tcW w:w="170" w:type="dxa"/>
            <w:vAlign w:val="bottom"/>
            <w:hideMark/>
          </w:tcPr>
          <w:p w14:paraId="42B475FD" w14:textId="77777777" w:rsidR="00DD078C" w:rsidRPr="00DA4EFC" w:rsidRDefault="00DD078C" w:rsidP="00B83530">
            <w:pPr>
              <w:widowControl/>
              <w:suppressAutoHyphens/>
              <w:autoSpaceDE/>
              <w:autoSpaceDN/>
              <w:adjustRightInd/>
              <w:rPr>
                <w:sz w:val="24"/>
                <w:szCs w:val="24"/>
                <w:lang w:eastAsia="ar-SA"/>
              </w:rPr>
            </w:pPr>
            <w:r w:rsidRPr="00DA4EFC">
              <w:rPr>
                <w:sz w:val="24"/>
                <w:szCs w:val="24"/>
                <w:lang w:eastAsia="ar-SA"/>
              </w:rPr>
              <w:t>с</w:t>
            </w:r>
          </w:p>
        </w:tc>
        <w:tc>
          <w:tcPr>
            <w:tcW w:w="187" w:type="dxa"/>
            <w:vAlign w:val="bottom"/>
            <w:hideMark/>
          </w:tcPr>
          <w:p w14:paraId="201F4128" w14:textId="77777777" w:rsidR="00DD078C" w:rsidRPr="00DA4EFC" w:rsidRDefault="00DD078C" w:rsidP="00B83530">
            <w:pPr>
              <w:widowControl/>
              <w:suppressAutoHyphens/>
              <w:autoSpaceDE/>
              <w:autoSpaceDN/>
              <w:adjustRightInd/>
              <w:jc w:val="right"/>
              <w:rPr>
                <w:sz w:val="24"/>
                <w:szCs w:val="24"/>
                <w:lang w:eastAsia="ar-SA"/>
              </w:rPr>
            </w:pPr>
            <w:r w:rsidRPr="00DA4EFC">
              <w:rPr>
                <w:sz w:val="24"/>
                <w:szCs w:val="24"/>
                <w:lang w:eastAsia="ar-SA"/>
              </w:rPr>
              <w:t>“</w:t>
            </w:r>
          </w:p>
        </w:tc>
        <w:tc>
          <w:tcPr>
            <w:tcW w:w="510" w:type="dxa"/>
            <w:tcBorders>
              <w:top w:val="nil"/>
              <w:left w:val="nil"/>
              <w:bottom w:val="single" w:sz="4" w:space="0" w:color="auto"/>
              <w:right w:val="nil"/>
            </w:tcBorders>
            <w:vAlign w:val="bottom"/>
          </w:tcPr>
          <w:p w14:paraId="6A1351A1" w14:textId="77777777" w:rsidR="00DD078C" w:rsidRPr="00DA4EFC" w:rsidRDefault="00DD078C" w:rsidP="00B83530">
            <w:pPr>
              <w:widowControl/>
              <w:suppressAutoHyphens/>
              <w:autoSpaceDE/>
              <w:autoSpaceDN/>
              <w:adjustRightInd/>
              <w:jc w:val="center"/>
              <w:rPr>
                <w:sz w:val="24"/>
                <w:szCs w:val="24"/>
                <w:lang w:eastAsia="ar-SA"/>
              </w:rPr>
            </w:pPr>
          </w:p>
        </w:tc>
        <w:tc>
          <w:tcPr>
            <w:tcW w:w="255" w:type="dxa"/>
            <w:vAlign w:val="bottom"/>
            <w:hideMark/>
          </w:tcPr>
          <w:p w14:paraId="022F6CE0" w14:textId="77777777" w:rsidR="00DD078C" w:rsidRPr="00DA4EFC" w:rsidRDefault="00DD078C" w:rsidP="00B83530">
            <w:pPr>
              <w:widowControl/>
              <w:suppressAutoHyphens/>
              <w:autoSpaceDE/>
              <w:autoSpaceDN/>
              <w:adjustRightInd/>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7070899D" w14:textId="77777777" w:rsidR="00DD078C" w:rsidRPr="00DA4EFC" w:rsidRDefault="00DD078C" w:rsidP="00B83530">
            <w:pPr>
              <w:widowControl/>
              <w:suppressAutoHyphens/>
              <w:autoSpaceDE/>
              <w:autoSpaceDN/>
              <w:adjustRightInd/>
              <w:jc w:val="center"/>
              <w:rPr>
                <w:sz w:val="24"/>
                <w:szCs w:val="24"/>
                <w:lang w:eastAsia="ar-SA"/>
              </w:rPr>
            </w:pPr>
          </w:p>
        </w:tc>
        <w:tc>
          <w:tcPr>
            <w:tcW w:w="397" w:type="dxa"/>
            <w:vAlign w:val="bottom"/>
            <w:hideMark/>
          </w:tcPr>
          <w:p w14:paraId="285C4DBD" w14:textId="77777777" w:rsidR="00DD078C" w:rsidRPr="00DA4EFC" w:rsidRDefault="00DD078C" w:rsidP="00B83530">
            <w:pPr>
              <w:widowControl/>
              <w:suppressAutoHyphens/>
              <w:autoSpaceDE/>
              <w:autoSpaceDN/>
              <w:adjustRightInd/>
              <w:jc w:val="right"/>
              <w:rPr>
                <w:sz w:val="24"/>
                <w:szCs w:val="24"/>
                <w:lang w:eastAsia="ar-SA"/>
              </w:rPr>
            </w:pPr>
            <w:r w:rsidRPr="00DA4EFC">
              <w:rPr>
                <w:sz w:val="24"/>
                <w:szCs w:val="24"/>
                <w:lang w:eastAsia="ar-SA"/>
              </w:rPr>
              <w:t>20</w:t>
            </w:r>
          </w:p>
        </w:tc>
        <w:tc>
          <w:tcPr>
            <w:tcW w:w="523" w:type="dxa"/>
            <w:tcBorders>
              <w:top w:val="nil"/>
              <w:left w:val="nil"/>
              <w:bottom w:val="single" w:sz="4" w:space="0" w:color="auto"/>
              <w:right w:val="nil"/>
            </w:tcBorders>
            <w:vAlign w:val="bottom"/>
            <w:hideMark/>
          </w:tcPr>
          <w:p w14:paraId="781F263F" w14:textId="77777777" w:rsidR="00DD078C" w:rsidRPr="00DA4EFC" w:rsidRDefault="00DD078C" w:rsidP="00B83530">
            <w:pPr>
              <w:widowControl/>
              <w:suppressAutoHyphens/>
              <w:autoSpaceDE/>
              <w:autoSpaceDN/>
              <w:adjustRightInd/>
              <w:rPr>
                <w:sz w:val="24"/>
                <w:szCs w:val="24"/>
                <w:lang w:eastAsia="ar-SA"/>
              </w:rPr>
            </w:pPr>
            <w:r w:rsidRPr="00DA4EFC">
              <w:rPr>
                <w:sz w:val="24"/>
                <w:szCs w:val="24"/>
                <w:lang w:eastAsia="ar-SA"/>
              </w:rPr>
              <w:t>25 г.</w:t>
            </w:r>
          </w:p>
        </w:tc>
        <w:tc>
          <w:tcPr>
            <w:tcW w:w="5811" w:type="dxa"/>
            <w:vAlign w:val="bottom"/>
            <w:hideMark/>
          </w:tcPr>
          <w:p w14:paraId="5E0B2FE1" w14:textId="77777777" w:rsidR="00DD078C" w:rsidRPr="00DA4EFC" w:rsidRDefault="00DD078C" w:rsidP="00B83530">
            <w:pPr>
              <w:widowControl/>
              <w:suppressAutoHyphens/>
              <w:autoSpaceDE/>
              <w:autoSpaceDN/>
              <w:adjustRightInd/>
              <w:ind w:left="57"/>
              <w:rPr>
                <w:sz w:val="24"/>
                <w:szCs w:val="24"/>
                <w:lang w:eastAsia="ar-SA"/>
              </w:rPr>
            </w:pPr>
            <w:r w:rsidRPr="00DA4EFC">
              <w:rPr>
                <w:sz w:val="24"/>
                <w:szCs w:val="24"/>
                <w:lang w:eastAsia="ar-SA"/>
              </w:rPr>
              <w:t>по «   » 20 г.</w:t>
            </w:r>
          </w:p>
          <w:p w14:paraId="6E38A147" w14:textId="77777777" w:rsidR="00DD078C" w:rsidRPr="00DA4EFC" w:rsidRDefault="00DD078C" w:rsidP="00B83530">
            <w:pPr>
              <w:widowControl/>
              <w:suppressAutoHyphens/>
              <w:autoSpaceDE/>
              <w:autoSpaceDN/>
              <w:adjustRightInd/>
              <w:ind w:left="57"/>
              <w:rPr>
                <w:sz w:val="24"/>
                <w:szCs w:val="24"/>
                <w:lang w:eastAsia="ar-SA"/>
              </w:rPr>
            </w:pPr>
            <w:r w:rsidRPr="00DA4EFC">
              <w:rPr>
                <w:sz w:val="24"/>
                <w:szCs w:val="24"/>
                <w:lang w:eastAsia="ar-SA"/>
              </w:rPr>
              <w:t>в соответствии с Федеральным законом от 27.07.2010</w:t>
            </w:r>
          </w:p>
        </w:tc>
      </w:tr>
    </w:tbl>
    <w:p w14:paraId="6C20D609"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sz w:val="24"/>
          <w:szCs w:val="24"/>
          <w:lang w:eastAsia="ar-SA"/>
        </w:rPr>
      </w:pPr>
      <w:r w:rsidRPr="00DA4EFC">
        <w:rPr>
          <w:sz w:val="24"/>
          <w:szCs w:val="24"/>
          <w:lang w:eastAsia="ar-SA"/>
        </w:rPr>
        <w:t xml:space="preserve">№ 190-ФЗ «О теплоснабжении» провела оценку обеспечения готовности к отопительному периоду </w:t>
      </w:r>
    </w:p>
    <w:p w14:paraId="42C00950" w14:textId="77777777" w:rsidR="00DD078C" w:rsidRPr="00DA4EFC" w:rsidRDefault="00DD078C" w:rsidP="00DD078C">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sz w:val="18"/>
          <w:szCs w:val="18"/>
          <w:lang w:eastAsia="ar-SA"/>
        </w:rPr>
      </w:pPr>
      <w:r w:rsidRPr="00DA4EFC">
        <w:rPr>
          <w:sz w:val="18"/>
          <w:szCs w:val="18"/>
          <w:lang w:eastAsia="ar-SA"/>
        </w:rPr>
        <w:t>(наименование лица, подлежащего оценке обеспечения готовности)</w:t>
      </w:r>
    </w:p>
    <w:p w14:paraId="5C320738" w14:textId="77777777" w:rsidR="00DD078C" w:rsidRPr="00DA4EFC" w:rsidRDefault="00DD078C" w:rsidP="00DD078C">
      <w:pPr>
        <w:widowControl/>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sz w:val="18"/>
          <w:szCs w:val="18"/>
          <w:lang w:eastAsia="ar-SA"/>
        </w:rPr>
      </w:pPr>
    </w:p>
    <w:p w14:paraId="064BE24A"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jc w:val="both"/>
        <w:rPr>
          <w:sz w:val="24"/>
          <w:szCs w:val="24"/>
          <w:lang w:eastAsia="ar-SA"/>
        </w:rPr>
      </w:pPr>
      <w:r w:rsidRPr="00DA4EFC">
        <w:rPr>
          <w:sz w:val="24"/>
          <w:szCs w:val="24"/>
          <w:lang w:eastAsia="ar-SA"/>
        </w:rPr>
        <w:t>Оценка обеспечения готовности к отопительному периоду проводилась в отношении следующих объектов оценки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D078C" w:rsidRPr="00DA4EFC" w14:paraId="0E12C727" w14:textId="77777777" w:rsidTr="00B83530">
        <w:trPr>
          <w:trHeight w:val="355"/>
        </w:trPr>
        <w:tc>
          <w:tcPr>
            <w:tcW w:w="9639" w:type="dxa"/>
            <w:tcBorders>
              <w:top w:val="nil"/>
              <w:left w:val="nil"/>
              <w:bottom w:val="single" w:sz="4" w:space="0" w:color="auto"/>
              <w:right w:val="nil"/>
            </w:tcBorders>
            <w:hideMark/>
          </w:tcPr>
          <w:p w14:paraId="2834D66C" w14:textId="77777777" w:rsidR="00DD078C" w:rsidRPr="00DA4EFC" w:rsidRDefault="00DD078C" w:rsidP="00B83530">
            <w:pPr>
              <w:widowControl/>
              <w:suppressAutoHyphens/>
              <w:adjustRightInd/>
              <w:jc w:val="both"/>
              <w:rPr>
                <w:sz w:val="24"/>
                <w:szCs w:val="24"/>
                <w:lang w:eastAsia="ar-SA"/>
              </w:rPr>
            </w:pPr>
            <w:r w:rsidRPr="00DA4EFC">
              <w:rPr>
                <w:sz w:val="24"/>
                <w:szCs w:val="24"/>
                <w:lang w:eastAsia="ar-SA"/>
              </w:rPr>
              <w:t>1. .</w:t>
            </w:r>
          </w:p>
        </w:tc>
      </w:tr>
      <w:tr w:rsidR="00DD078C" w:rsidRPr="00DA4EFC" w14:paraId="13FF4BAF" w14:textId="77777777" w:rsidTr="00B83530">
        <w:trPr>
          <w:trHeight w:val="355"/>
        </w:trPr>
        <w:tc>
          <w:tcPr>
            <w:tcW w:w="9639" w:type="dxa"/>
            <w:tcBorders>
              <w:top w:val="single" w:sz="4" w:space="0" w:color="auto"/>
              <w:left w:val="nil"/>
              <w:bottom w:val="nil"/>
              <w:right w:val="nil"/>
            </w:tcBorders>
          </w:tcPr>
          <w:p w14:paraId="016ED573" w14:textId="77777777" w:rsidR="00DD078C" w:rsidRPr="00DA4EFC" w:rsidRDefault="00DD078C" w:rsidP="00B83530">
            <w:pPr>
              <w:widowControl/>
              <w:suppressAutoHyphens/>
              <w:adjustRightInd/>
              <w:jc w:val="both"/>
              <w:rPr>
                <w:sz w:val="24"/>
                <w:szCs w:val="24"/>
                <w:lang w:eastAsia="ar-SA"/>
              </w:rPr>
            </w:pPr>
          </w:p>
        </w:tc>
      </w:tr>
      <w:tr w:rsidR="00DD078C" w:rsidRPr="00DA4EFC" w14:paraId="66425D14" w14:textId="77777777" w:rsidTr="00B83530">
        <w:trPr>
          <w:trHeight w:val="355"/>
        </w:trPr>
        <w:tc>
          <w:tcPr>
            <w:tcW w:w="9639" w:type="dxa"/>
            <w:tcBorders>
              <w:top w:val="nil"/>
              <w:left w:val="nil"/>
              <w:bottom w:val="single" w:sz="4" w:space="0" w:color="auto"/>
              <w:right w:val="nil"/>
            </w:tcBorders>
            <w:hideMark/>
          </w:tcPr>
          <w:p w14:paraId="4407472D" w14:textId="77777777" w:rsidR="00DD078C" w:rsidRPr="00DA4EFC" w:rsidRDefault="00DD078C" w:rsidP="00B83530">
            <w:pPr>
              <w:widowControl/>
              <w:suppressAutoHyphens/>
              <w:adjustRightInd/>
              <w:jc w:val="both"/>
              <w:rPr>
                <w:sz w:val="24"/>
                <w:szCs w:val="24"/>
                <w:lang w:eastAsia="ar-SA"/>
              </w:rPr>
            </w:pPr>
            <w:r w:rsidRPr="00DA4EFC">
              <w:rPr>
                <w:sz w:val="24"/>
                <w:szCs w:val="24"/>
                <w:lang w:eastAsia="ar-SA"/>
              </w:rPr>
              <w:t>2. </w:t>
            </w:r>
          </w:p>
        </w:tc>
      </w:tr>
    </w:tbl>
    <w:p w14:paraId="1AF9B49D"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 xml:space="preserve">В ходе проведения оценки обеспечения готовности к отопительному периоду комиссия установила: </w:t>
      </w:r>
    </w:p>
    <w:p w14:paraId="7892B789" w14:textId="77777777" w:rsidR="00DD078C" w:rsidRPr="00DA4EFC" w:rsidRDefault="00DD078C" w:rsidP="00DD078C">
      <w:pPr>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Уровни готовности объектов оценки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5876"/>
        <w:gridCol w:w="2988"/>
      </w:tblGrid>
      <w:tr w:rsidR="00DD078C" w:rsidRPr="00DA4EFC" w14:paraId="1EFBF2C7" w14:textId="77777777" w:rsidTr="00B83530">
        <w:tc>
          <w:tcPr>
            <w:tcW w:w="882" w:type="dxa"/>
            <w:tcBorders>
              <w:top w:val="single" w:sz="4" w:space="0" w:color="auto"/>
              <w:left w:val="single" w:sz="4" w:space="0" w:color="auto"/>
              <w:bottom w:val="single" w:sz="4" w:space="0" w:color="auto"/>
              <w:right w:val="single" w:sz="4" w:space="0" w:color="auto"/>
            </w:tcBorders>
            <w:hideMark/>
          </w:tcPr>
          <w:p w14:paraId="2F97EE11" w14:textId="77777777" w:rsidR="00DD078C" w:rsidRPr="00DA4EFC" w:rsidRDefault="00DD078C" w:rsidP="00B83530">
            <w:pPr>
              <w:widowControl/>
              <w:suppressAutoHyphens/>
              <w:adjustRightInd/>
              <w:spacing w:before="120" w:after="120"/>
              <w:ind w:right="113"/>
              <w:jc w:val="both"/>
              <w:rPr>
                <w:sz w:val="26"/>
                <w:szCs w:val="26"/>
                <w:lang w:eastAsia="ar-SA"/>
              </w:rPr>
            </w:pPr>
            <w:r w:rsidRPr="00DA4EFC">
              <w:rPr>
                <w:sz w:val="26"/>
                <w:szCs w:val="26"/>
                <w:lang w:eastAsia="ar-SA"/>
              </w:rPr>
              <w:t>№п/п</w:t>
            </w:r>
          </w:p>
        </w:tc>
        <w:tc>
          <w:tcPr>
            <w:tcW w:w="5876" w:type="dxa"/>
            <w:tcBorders>
              <w:top w:val="single" w:sz="4" w:space="0" w:color="auto"/>
              <w:left w:val="single" w:sz="4" w:space="0" w:color="auto"/>
              <w:bottom w:val="single" w:sz="4" w:space="0" w:color="auto"/>
              <w:right w:val="single" w:sz="4" w:space="0" w:color="auto"/>
            </w:tcBorders>
            <w:hideMark/>
          </w:tcPr>
          <w:p w14:paraId="7294E035" w14:textId="77777777" w:rsidR="00DD078C" w:rsidRPr="00DA4EFC" w:rsidRDefault="00DD078C" w:rsidP="00B83530">
            <w:pPr>
              <w:adjustRightInd/>
              <w:jc w:val="center"/>
              <w:rPr>
                <w:sz w:val="26"/>
                <w:szCs w:val="26"/>
              </w:rPr>
            </w:pPr>
            <w:r w:rsidRPr="00DA4EFC">
              <w:rPr>
                <w:sz w:val="26"/>
                <w:szCs w:val="26"/>
              </w:rPr>
              <w:t>Объект оценки обеспечения готовности</w:t>
            </w:r>
          </w:p>
        </w:tc>
        <w:tc>
          <w:tcPr>
            <w:tcW w:w="2988" w:type="dxa"/>
            <w:tcBorders>
              <w:top w:val="single" w:sz="4" w:space="0" w:color="auto"/>
              <w:left w:val="single" w:sz="4" w:space="0" w:color="auto"/>
              <w:bottom w:val="single" w:sz="4" w:space="0" w:color="auto"/>
              <w:right w:val="single" w:sz="4" w:space="0" w:color="auto"/>
            </w:tcBorders>
            <w:hideMark/>
          </w:tcPr>
          <w:p w14:paraId="546A4FE2" w14:textId="77777777" w:rsidR="00DD078C" w:rsidRPr="00DA4EFC" w:rsidRDefault="00DD078C" w:rsidP="00B83530">
            <w:pPr>
              <w:adjustRightInd/>
              <w:jc w:val="center"/>
              <w:rPr>
                <w:sz w:val="26"/>
                <w:szCs w:val="26"/>
              </w:rPr>
            </w:pPr>
            <w:r w:rsidRPr="00DA4EFC">
              <w:rPr>
                <w:sz w:val="26"/>
                <w:szCs w:val="26"/>
              </w:rPr>
              <w:t>Уровень готовности</w:t>
            </w:r>
          </w:p>
          <w:p w14:paraId="0D876A0B" w14:textId="77777777" w:rsidR="00DD078C" w:rsidRPr="00DA4EFC" w:rsidRDefault="00DD078C" w:rsidP="00B83530">
            <w:pPr>
              <w:adjustRightInd/>
              <w:jc w:val="center"/>
              <w:rPr>
                <w:sz w:val="26"/>
                <w:szCs w:val="26"/>
              </w:rPr>
            </w:pPr>
            <w:r w:rsidRPr="00DA4EFC">
              <w:rPr>
                <w:sz w:val="26"/>
                <w:szCs w:val="26"/>
              </w:rPr>
              <w:t>(Готов/готов с условиями/не готов)</w:t>
            </w:r>
          </w:p>
        </w:tc>
      </w:tr>
      <w:tr w:rsidR="00DD078C" w:rsidRPr="00DA4EFC" w14:paraId="5245CF3D" w14:textId="77777777" w:rsidTr="00B83530">
        <w:tc>
          <w:tcPr>
            <w:tcW w:w="882" w:type="dxa"/>
            <w:tcBorders>
              <w:top w:val="single" w:sz="4" w:space="0" w:color="auto"/>
              <w:left w:val="single" w:sz="4" w:space="0" w:color="auto"/>
              <w:bottom w:val="single" w:sz="4" w:space="0" w:color="auto"/>
              <w:right w:val="single" w:sz="4" w:space="0" w:color="auto"/>
            </w:tcBorders>
            <w:hideMark/>
          </w:tcPr>
          <w:p w14:paraId="429D7A69" w14:textId="77777777" w:rsidR="00DD078C" w:rsidRPr="00DA4EFC" w:rsidRDefault="00DD078C" w:rsidP="00B83530">
            <w:pPr>
              <w:widowControl/>
              <w:suppressAutoHyphens/>
              <w:adjustRightInd/>
              <w:spacing w:before="120" w:after="120"/>
              <w:ind w:right="113"/>
              <w:jc w:val="both"/>
              <w:rPr>
                <w:sz w:val="24"/>
                <w:szCs w:val="24"/>
                <w:lang w:eastAsia="ar-SA"/>
              </w:rPr>
            </w:pPr>
            <w:r w:rsidRPr="00DA4EFC">
              <w:rPr>
                <w:sz w:val="24"/>
                <w:szCs w:val="24"/>
                <w:lang w:eastAsia="ar-SA"/>
              </w:rPr>
              <w:t>1.</w:t>
            </w:r>
          </w:p>
        </w:tc>
        <w:tc>
          <w:tcPr>
            <w:tcW w:w="5876" w:type="dxa"/>
            <w:tcBorders>
              <w:top w:val="single" w:sz="4" w:space="0" w:color="auto"/>
              <w:left w:val="single" w:sz="4" w:space="0" w:color="auto"/>
              <w:bottom w:val="single" w:sz="4" w:space="0" w:color="auto"/>
              <w:right w:val="single" w:sz="4" w:space="0" w:color="auto"/>
            </w:tcBorders>
          </w:tcPr>
          <w:p w14:paraId="2E6DD7E0" w14:textId="77777777" w:rsidR="00DD078C" w:rsidRPr="00DA4EFC" w:rsidRDefault="00DD078C" w:rsidP="00B83530">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46FF7C06" w14:textId="77777777" w:rsidR="00DD078C" w:rsidRPr="00DA4EFC" w:rsidRDefault="00DD078C" w:rsidP="00B83530">
            <w:pPr>
              <w:widowControl/>
              <w:suppressAutoHyphens/>
              <w:adjustRightInd/>
              <w:spacing w:before="120" w:after="120"/>
              <w:ind w:right="113"/>
              <w:jc w:val="both"/>
              <w:rPr>
                <w:sz w:val="24"/>
                <w:szCs w:val="24"/>
                <w:lang w:eastAsia="ar-SA"/>
              </w:rPr>
            </w:pPr>
          </w:p>
        </w:tc>
      </w:tr>
      <w:tr w:rsidR="00DD078C" w:rsidRPr="00DA4EFC" w14:paraId="788A0EA5" w14:textId="77777777" w:rsidTr="00B83530">
        <w:tc>
          <w:tcPr>
            <w:tcW w:w="882" w:type="dxa"/>
            <w:tcBorders>
              <w:top w:val="single" w:sz="4" w:space="0" w:color="auto"/>
              <w:left w:val="single" w:sz="4" w:space="0" w:color="auto"/>
              <w:bottom w:val="single" w:sz="4" w:space="0" w:color="auto"/>
              <w:right w:val="single" w:sz="4" w:space="0" w:color="auto"/>
            </w:tcBorders>
            <w:hideMark/>
          </w:tcPr>
          <w:p w14:paraId="5B2C47ED" w14:textId="77777777" w:rsidR="00DD078C" w:rsidRPr="00DA4EFC" w:rsidRDefault="00DD078C" w:rsidP="00B83530">
            <w:pPr>
              <w:widowControl/>
              <w:suppressAutoHyphens/>
              <w:adjustRightInd/>
              <w:spacing w:before="120" w:after="120"/>
              <w:ind w:right="113"/>
              <w:jc w:val="both"/>
              <w:rPr>
                <w:sz w:val="24"/>
                <w:szCs w:val="24"/>
                <w:lang w:eastAsia="ar-SA"/>
              </w:rPr>
            </w:pPr>
            <w:r w:rsidRPr="00DA4EFC">
              <w:rPr>
                <w:sz w:val="24"/>
                <w:szCs w:val="24"/>
                <w:lang w:eastAsia="ar-SA"/>
              </w:rPr>
              <w:t>2.</w:t>
            </w:r>
          </w:p>
        </w:tc>
        <w:tc>
          <w:tcPr>
            <w:tcW w:w="5876" w:type="dxa"/>
            <w:tcBorders>
              <w:top w:val="single" w:sz="4" w:space="0" w:color="auto"/>
              <w:left w:val="single" w:sz="4" w:space="0" w:color="auto"/>
              <w:bottom w:val="single" w:sz="4" w:space="0" w:color="auto"/>
              <w:right w:val="single" w:sz="4" w:space="0" w:color="auto"/>
            </w:tcBorders>
          </w:tcPr>
          <w:p w14:paraId="4CD03719" w14:textId="77777777" w:rsidR="00DD078C" w:rsidRPr="00DA4EFC" w:rsidRDefault="00DD078C" w:rsidP="00B83530">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6ADE986A" w14:textId="77777777" w:rsidR="00DD078C" w:rsidRPr="00DA4EFC" w:rsidRDefault="00DD078C" w:rsidP="00B83530">
            <w:pPr>
              <w:widowControl/>
              <w:suppressAutoHyphens/>
              <w:adjustRightInd/>
              <w:spacing w:before="120" w:after="120"/>
              <w:ind w:right="113"/>
              <w:jc w:val="both"/>
              <w:rPr>
                <w:sz w:val="24"/>
                <w:szCs w:val="24"/>
                <w:lang w:eastAsia="ar-SA"/>
              </w:rPr>
            </w:pPr>
          </w:p>
        </w:tc>
      </w:tr>
      <w:tr w:rsidR="00DD078C" w:rsidRPr="00DA4EFC" w14:paraId="254AEF2C" w14:textId="77777777" w:rsidTr="00B83530">
        <w:tc>
          <w:tcPr>
            <w:tcW w:w="882" w:type="dxa"/>
            <w:tcBorders>
              <w:top w:val="single" w:sz="4" w:space="0" w:color="auto"/>
              <w:left w:val="single" w:sz="4" w:space="0" w:color="auto"/>
              <w:bottom w:val="single" w:sz="4" w:space="0" w:color="auto"/>
              <w:right w:val="single" w:sz="4" w:space="0" w:color="auto"/>
            </w:tcBorders>
            <w:hideMark/>
          </w:tcPr>
          <w:p w14:paraId="6360BEC2" w14:textId="77777777" w:rsidR="00DD078C" w:rsidRPr="00DA4EFC" w:rsidRDefault="00DD078C" w:rsidP="00B83530">
            <w:pPr>
              <w:widowControl/>
              <w:suppressAutoHyphens/>
              <w:adjustRightInd/>
              <w:spacing w:before="120" w:after="120"/>
              <w:ind w:right="113"/>
              <w:jc w:val="both"/>
              <w:rPr>
                <w:sz w:val="24"/>
                <w:szCs w:val="24"/>
                <w:lang w:eastAsia="ar-SA"/>
              </w:rPr>
            </w:pPr>
            <w:r w:rsidRPr="00DA4EFC">
              <w:rPr>
                <w:sz w:val="24"/>
                <w:szCs w:val="24"/>
                <w:lang w:eastAsia="ar-SA"/>
              </w:rPr>
              <w:t>3.</w:t>
            </w:r>
          </w:p>
        </w:tc>
        <w:tc>
          <w:tcPr>
            <w:tcW w:w="5876" w:type="dxa"/>
            <w:tcBorders>
              <w:top w:val="single" w:sz="4" w:space="0" w:color="auto"/>
              <w:left w:val="single" w:sz="4" w:space="0" w:color="auto"/>
              <w:bottom w:val="single" w:sz="4" w:space="0" w:color="auto"/>
              <w:right w:val="single" w:sz="4" w:space="0" w:color="auto"/>
            </w:tcBorders>
          </w:tcPr>
          <w:p w14:paraId="11830B32" w14:textId="77777777" w:rsidR="00DD078C" w:rsidRPr="00DA4EFC" w:rsidRDefault="00DD078C" w:rsidP="00B83530">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6B513429" w14:textId="77777777" w:rsidR="00DD078C" w:rsidRPr="00DA4EFC" w:rsidRDefault="00DD078C" w:rsidP="00B83530">
            <w:pPr>
              <w:widowControl/>
              <w:suppressAutoHyphens/>
              <w:adjustRightInd/>
              <w:spacing w:before="120" w:after="120"/>
              <w:ind w:right="113"/>
              <w:jc w:val="both"/>
              <w:rPr>
                <w:sz w:val="24"/>
                <w:szCs w:val="24"/>
                <w:lang w:eastAsia="ar-SA"/>
              </w:rPr>
            </w:pPr>
          </w:p>
        </w:tc>
      </w:tr>
      <w:tr w:rsidR="00DD078C" w:rsidRPr="00DA4EFC" w14:paraId="58C905A3" w14:textId="77777777" w:rsidTr="00B83530">
        <w:tc>
          <w:tcPr>
            <w:tcW w:w="882" w:type="dxa"/>
            <w:tcBorders>
              <w:top w:val="single" w:sz="4" w:space="0" w:color="auto"/>
              <w:left w:val="single" w:sz="4" w:space="0" w:color="auto"/>
              <w:bottom w:val="single" w:sz="4" w:space="0" w:color="auto"/>
              <w:right w:val="single" w:sz="4" w:space="0" w:color="auto"/>
            </w:tcBorders>
            <w:hideMark/>
          </w:tcPr>
          <w:p w14:paraId="46C64293" w14:textId="77777777" w:rsidR="00DD078C" w:rsidRPr="00DA4EFC" w:rsidRDefault="00DD078C" w:rsidP="00B83530">
            <w:pPr>
              <w:widowControl/>
              <w:suppressAutoHyphens/>
              <w:adjustRightInd/>
              <w:spacing w:before="120" w:after="120"/>
              <w:ind w:right="113"/>
              <w:jc w:val="both"/>
              <w:rPr>
                <w:sz w:val="24"/>
                <w:szCs w:val="24"/>
                <w:lang w:eastAsia="ar-SA"/>
              </w:rPr>
            </w:pPr>
            <w:r w:rsidRPr="00DA4EFC">
              <w:rPr>
                <w:sz w:val="24"/>
                <w:szCs w:val="24"/>
                <w:lang w:eastAsia="ar-SA"/>
              </w:rPr>
              <w:lastRenderedPageBreak/>
              <w:t>№№</w:t>
            </w:r>
          </w:p>
        </w:tc>
        <w:tc>
          <w:tcPr>
            <w:tcW w:w="5876" w:type="dxa"/>
            <w:tcBorders>
              <w:top w:val="single" w:sz="4" w:space="0" w:color="auto"/>
              <w:left w:val="single" w:sz="4" w:space="0" w:color="auto"/>
              <w:bottom w:val="single" w:sz="4" w:space="0" w:color="auto"/>
              <w:right w:val="single" w:sz="4" w:space="0" w:color="auto"/>
            </w:tcBorders>
          </w:tcPr>
          <w:p w14:paraId="3EF4E834" w14:textId="77777777" w:rsidR="00DD078C" w:rsidRPr="00DA4EFC" w:rsidRDefault="00DD078C" w:rsidP="00B83530">
            <w:pPr>
              <w:widowControl/>
              <w:suppressAutoHyphens/>
              <w:adjustRightInd/>
              <w:spacing w:before="120" w:after="120"/>
              <w:ind w:right="113"/>
              <w:jc w:val="both"/>
              <w:rPr>
                <w:sz w:val="24"/>
                <w:szCs w:val="24"/>
                <w:lang w:eastAsia="ar-SA"/>
              </w:rPr>
            </w:pPr>
          </w:p>
        </w:tc>
        <w:tc>
          <w:tcPr>
            <w:tcW w:w="2988" w:type="dxa"/>
            <w:tcBorders>
              <w:top w:val="single" w:sz="4" w:space="0" w:color="auto"/>
              <w:left w:val="single" w:sz="4" w:space="0" w:color="auto"/>
              <w:bottom w:val="single" w:sz="4" w:space="0" w:color="auto"/>
              <w:right w:val="single" w:sz="4" w:space="0" w:color="auto"/>
            </w:tcBorders>
          </w:tcPr>
          <w:p w14:paraId="547CF4D2" w14:textId="77777777" w:rsidR="00DD078C" w:rsidRPr="00DA4EFC" w:rsidRDefault="00DD078C" w:rsidP="00B83530">
            <w:pPr>
              <w:widowControl/>
              <w:suppressAutoHyphens/>
              <w:adjustRightInd/>
              <w:spacing w:before="120" w:after="120"/>
              <w:ind w:right="113"/>
              <w:jc w:val="both"/>
              <w:rPr>
                <w:sz w:val="24"/>
                <w:szCs w:val="24"/>
                <w:lang w:eastAsia="ar-SA"/>
              </w:rPr>
            </w:pPr>
          </w:p>
        </w:tc>
      </w:tr>
    </w:tbl>
    <w:p w14:paraId="32EA26E4" w14:textId="77777777" w:rsidR="00DD078C" w:rsidRPr="00DA4EFC" w:rsidRDefault="00DD078C" w:rsidP="00DD078C">
      <w:pPr>
        <w:widowControl/>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before="120" w:after="120"/>
        <w:ind w:right="113"/>
        <w:jc w:val="both"/>
        <w:rPr>
          <w:sz w:val="24"/>
          <w:szCs w:val="24"/>
          <w:lang w:eastAsia="ar-SA"/>
        </w:rPr>
      </w:pPr>
      <w:r w:rsidRPr="00DA4EFC">
        <w:rPr>
          <w:sz w:val="24"/>
          <w:szCs w:val="24"/>
          <w:lang w:eastAsia="ar-SA"/>
        </w:rPr>
        <w:t>Уровень готовности лица, подлежащего оценке обеспечения готовности: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4567"/>
      </w:tblGrid>
      <w:tr w:rsidR="00DD078C" w:rsidRPr="00DA4EFC" w14:paraId="5A462730" w14:textId="77777777" w:rsidTr="00B83530">
        <w:tc>
          <w:tcPr>
            <w:tcW w:w="5179" w:type="dxa"/>
            <w:tcBorders>
              <w:top w:val="single" w:sz="4" w:space="0" w:color="auto"/>
              <w:left w:val="single" w:sz="4" w:space="0" w:color="auto"/>
              <w:bottom w:val="single" w:sz="4" w:space="0" w:color="auto"/>
              <w:right w:val="single" w:sz="4" w:space="0" w:color="auto"/>
            </w:tcBorders>
            <w:hideMark/>
          </w:tcPr>
          <w:p w14:paraId="5BE2C926" w14:textId="77777777" w:rsidR="00DD078C" w:rsidRPr="00DA4EFC" w:rsidRDefault="00DD078C" w:rsidP="00B83530">
            <w:pPr>
              <w:adjustRightInd/>
              <w:jc w:val="center"/>
              <w:rPr>
                <w:sz w:val="26"/>
                <w:szCs w:val="26"/>
              </w:rPr>
            </w:pPr>
            <w:r w:rsidRPr="00DA4EFC">
              <w:rPr>
                <w:sz w:val="26"/>
                <w:szCs w:val="26"/>
              </w:rPr>
              <w:t>Лицо, подлежащее оценке обеспечения готовности</w:t>
            </w:r>
          </w:p>
        </w:tc>
        <w:tc>
          <w:tcPr>
            <w:tcW w:w="4567" w:type="dxa"/>
            <w:tcBorders>
              <w:top w:val="single" w:sz="4" w:space="0" w:color="auto"/>
              <w:left w:val="single" w:sz="4" w:space="0" w:color="auto"/>
              <w:bottom w:val="single" w:sz="4" w:space="0" w:color="auto"/>
              <w:right w:val="single" w:sz="4" w:space="0" w:color="auto"/>
            </w:tcBorders>
            <w:hideMark/>
          </w:tcPr>
          <w:p w14:paraId="264BAC38" w14:textId="77777777" w:rsidR="00DD078C" w:rsidRPr="00DA4EFC" w:rsidRDefault="00DD078C" w:rsidP="00B83530">
            <w:pPr>
              <w:adjustRightInd/>
              <w:jc w:val="center"/>
              <w:rPr>
                <w:sz w:val="26"/>
                <w:szCs w:val="26"/>
              </w:rPr>
            </w:pPr>
            <w:r w:rsidRPr="00DA4EFC">
              <w:rPr>
                <w:sz w:val="26"/>
                <w:szCs w:val="26"/>
              </w:rPr>
              <w:t>Уровень готовности</w:t>
            </w:r>
          </w:p>
          <w:p w14:paraId="401AAC06" w14:textId="77777777" w:rsidR="00DD078C" w:rsidRPr="00DA4EFC" w:rsidRDefault="00DD078C" w:rsidP="00B83530">
            <w:pPr>
              <w:adjustRightInd/>
              <w:jc w:val="center"/>
              <w:rPr>
                <w:sz w:val="26"/>
                <w:szCs w:val="26"/>
              </w:rPr>
            </w:pPr>
            <w:r w:rsidRPr="00DA4EFC">
              <w:rPr>
                <w:sz w:val="26"/>
                <w:szCs w:val="26"/>
              </w:rPr>
              <w:t>(Готов/готов с условиями/не готов)</w:t>
            </w:r>
          </w:p>
        </w:tc>
      </w:tr>
      <w:tr w:rsidR="00DD078C" w:rsidRPr="00DA4EFC" w14:paraId="17B03755" w14:textId="77777777" w:rsidTr="00B83530">
        <w:tc>
          <w:tcPr>
            <w:tcW w:w="5179" w:type="dxa"/>
            <w:tcBorders>
              <w:top w:val="single" w:sz="4" w:space="0" w:color="auto"/>
              <w:left w:val="single" w:sz="4" w:space="0" w:color="auto"/>
              <w:bottom w:val="single" w:sz="4" w:space="0" w:color="auto"/>
              <w:right w:val="single" w:sz="4" w:space="0" w:color="auto"/>
            </w:tcBorders>
          </w:tcPr>
          <w:p w14:paraId="505A4171" w14:textId="77777777" w:rsidR="00DD078C" w:rsidRPr="00DA4EFC" w:rsidRDefault="00DD078C" w:rsidP="00B83530">
            <w:pPr>
              <w:widowControl/>
              <w:suppressAutoHyphens/>
              <w:adjustRightInd/>
              <w:spacing w:before="120" w:after="120"/>
              <w:ind w:right="113"/>
              <w:jc w:val="both"/>
              <w:rPr>
                <w:sz w:val="24"/>
                <w:szCs w:val="24"/>
                <w:lang w:eastAsia="ar-SA"/>
              </w:rPr>
            </w:pPr>
          </w:p>
        </w:tc>
        <w:tc>
          <w:tcPr>
            <w:tcW w:w="4567" w:type="dxa"/>
            <w:tcBorders>
              <w:top w:val="single" w:sz="4" w:space="0" w:color="auto"/>
              <w:left w:val="single" w:sz="4" w:space="0" w:color="auto"/>
              <w:bottom w:val="single" w:sz="4" w:space="0" w:color="auto"/>
              <w:right w:val="single" w:sz="4" w:space="0" w:color="auto"/>
            </w:tcBorders>
          </w:tcPr>
          <w:p w14:paraId="318D6032" w14:textId="77777777" w:rsidR="00DD078C" w:rsidRPr="00DA4EFC" w:rsidRDefault="00DD078C" w:rsidP="00B83530">
            <w:pPr>
              <w:widowControl/>
              <w:suppressAutoHyphens/>
              <w:adjustRightInd/>
              <w:spacing w:before="120" w:after="120"/>
              <w:ind w:right="113"/>
              <w:jc w:val="both"/>
              <w:rPr>
                <w:sz w:val="24"/>
                <w:szCs w:val="24"/>
                <w:lang w:eastAsia="ar-SA"/>
              </w:rPr>
            </w:pPr>
          </w:p>
        </w:tc>
      </w:tr>
    </w:tbl>
    <w:p w14:paraId="5E477133"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rFonts w:ascii="Calibri" w:hAnsi="Calibri"/>
          <w:vanish/>
          <w:sz w:val="22"/>
          <w:szCs w:val="22"/>
          <w:lang w:eastAsia="ar-SA"/>
        </w:rPr>
      </w:pPr>
    </w:p>
    <w:tbl>
      <w:tblPr>
        <w:tblW w:w="9660" w:type="dxa"/>
        <w:tblLayout w:type="fixed"/>
        <w:tblCellMar>
          <w:left w:w="28" w:type="dxa"/>
          <w:right w:w="28" w:type="dxa"/>
        </w:tblCellMar>
        <w:tblLook w:val="04A0" w:firstRow="1" w:lastRow="0" w:firstColumn="1" w:lastColumn="0" w:noHBand="0" w:noVBand="1"/>
      </w:tblPr>
      <w:tblGrid>
        <w:gridCol w:w="9660"/>
      </w:tblGrid>
      <w:tr w:rsidR="00DD078C" w:rsidRPr="00DA4EFC" w14:paraId="0F8349CC" w14:textId="77777777" w:rsidTr="00B83530">
        <w:tc>
          <w:tcPr>
            <w:tcW w:w="9667" w:type="dxa"/>
            <w:vAlign w:val="bottom"/>
            <w:hideMark/>
          </w:tcPr>
          <w:p w14:paraId="75CE89A4" w14:textId="77777777" w:rsidR="00DD078C" w:rsidRPr="00DA4EFC" w:rsidRDefault="00DD078C" w:rsidP="00B83530">
            <w:pPr>
              <w:adjustRightInd/>
              <w:jc w:val="both"/>
              <w:rPr>
                <w:sz w:val="24"/>
                <w:szCs w:val="24"/>
              </w:rPr>
            </w:pPr>
            <w:r w:rsidRPr="00DA4EFC">
              <w:rPr>
                <w:sz w:val="24"/>
                <w:szCs w:val="24"/>
              </w:rPr>
              <w:t>Приложение: 1. Оценочный лист для расчета индекса готовности к отопительному периоду ___________________ на __ л. в 1 экз.</w:t>
            </w:r>
          </w:p>
        </w:tc>
      </w:tr>
      <w:tr w:rsidR="00DD078C" w:rsidRPr="00DA4EFC" w14:paraId="7AB90FA4" w14:textId="77777777" w:rsidTr="00B83530">
        <w:tc>
          <w:tcPr>
            <w:tcW w:w="9667" w:type="dxa"/>
            <w:vAlign w:val="bottom"/>
            <w:hideMark/>
          </w:tcPr>
          <w:p w14:paraId="3AB2DC45" w14:textId="77777777" w:rsidR="00DD078C" w:rsidRPr="00DA4EFC" w:rsidRDefault="00DD078C" w:rsidP="00B83530">
            <w:pPr>
              <w:adjustRightInd/>
              <w:jc w:val="center"/>
              <w:rPr>
                <w:rFonts w:ascii="Courier New" w:hAnsi="Courier New" w:cs="Courier New"/>
                <w:sz w:val="24"/>
                <w:szCs w:val="24"/>
              </w:rPr>
            </w:pPr>
            <w:r w:rsidRPr="00DA4EFC">
              <w:rPr>
                <w:szCs w:val="22"/>
              </w:rPr>
              <w:t>(объект оценки обеспечения готовности)</w:t>
            </w:r>
          </w:p>
        </w:tc>
      </w:tr>
      <w:tr w:rsidR="00DD078C" w:rsidRPr="00DA4EFC" w14:paraId="35EC5075" w14:textId="77777777" w:rsidTr="00B83530">
        <w:tc>
          <w:tcPr>
            <w:tcW w:w="9667" w:type="dxa"/>
            <w:vAlign w:val="bottom"/>
            <w:hideMark/>
          </w:tcPr>
          <w:p w14:paraId="2899F8D8" w14:textId="77777777" w:rsidR="00DD078C" w:rsidRPr="00DA4EFC" w:rsidRDefault="00DD078C" w:rsidP="00B83530">
            <w:pPr>
              <w:widowControl/>
              <w:suppressAutoHyphens/>
              <w:autoSpaceDE/>
              <w:autoSpaceDN/>
              <w:adjustRightInd/>
              <w:ind w:left="57" w:firstLine="1786"/>
              <w:rPr>
                <w:sz w:val="24"/>
                <w:szCs w:val="24"/>
                <w:lang w:eastAsia="ar-SA"/>
              </w:rPr>
            </w:pPr>
            <w:r w:rsidRPr="00DA4EFC">
              <w:rPr>
                <w:sz w:val="24"/>
                <w:szCs w:val="24"/>
                <w:lang w:eastAsia="ar-SA"/>
              </w:rPr>
              <w:t>2. Оценочный лист для расчета индекса готовности к отопительному периоду ___________________ на __ л. в 1 экз.</w:t>
            </w:r>
          </w:p>
        </w:tc>
      </w:tr>
      <w:tr w:rsidR="00DD078C" w:rsidRPr="00DA4EFC" w14:paraId="7627C1AE" w14:textId="77777777" w:rsidTr="00B83530">
        <w:tc>
          <w:tcPr>
            <w:tcW w:w="9667" w:type="dxa"/>
            <w:vAlign w:val="bottom"/>
            <w:hideMark/>
          </w:tcPr>
          <w:p w14:paraId="45D7781D" w14:textId="77777777" w:rsidR="00DD078C" w:rsidRPr="00DA4EFC" w:rsidRDefault="00DD078C" w:rsidP="00B83530">
            <w:pPr>
              <w:widowControl/>
              <w:suppressAutoHyphens/>
              <w:autoSpaceDE/>
              <w:autoSpaceDN/>
              <w:adjustRightInd/>
              <w:ind w:left="57"/>
              <w:jc w:val="center"/>
              <w:rPr>
                <w:lang w:eastAsia="ar-SA"/>
              </w:rPr>
            </w:pPr>
            <w:r w:rsidRPr="00DA4EFC">
              <w:rPr>
                <w:lang w:eastAsia="ar-SA"/>
              </w:rPr>
              <w:t>(объект оценки обеспечения готовности)</w:t>
            </w:r>
          </w:p>
        </w:tc>
      </w:tr>
      <w:tr w:rsidR="00DD078C" w:rsidRPr="00DA4EFC" w14:paraId="61335714" w14:textId="77777777" w:rsidTr="00B83530">
        <w:tc>
          <w:tcPr>
            <w:tcW w:w="9667" w:type="dxa"/>
            <w:vAlign w:val="bottom"/>
            <w:hideMark/>
          </w:tcPr>
          <w:p w14:paraId="6E3E258C" w14:textId="77777777" w:rsidR="00DD078C" w:rsidRPr="00DA4EFC" w:rsidRDefault="00DD078C" w:rsidP="00B83530">
            <w:pPr>
              <w:widowControl/>
              <w:suppressAutoHyphens/>
              <w:autoSpaceDE/>
              <w:autoSpaceDN/>
              <w:adjustRightInd/>
              <w:ind w:left="57" w:firstLine="1786"/>
              <w:rPr>
                <w:sz w:val="24"/>
                <w:szCs w:val="24"/>
                <w:lang w:eastAsia="ar-SA"/>
              </w:rPr>
            </w:pPr>
            <w:r w:rsidRPr="00DA4EFC">
              <w:rPr>
                <w:sz w:val="24"/>
                <w:szCs w:val="24"/>
                <w:lang w:eastAsia="ar-SA"/>
              </w:rPr>
              <w:t>3. Оценочный лист для расчета индекса готовности к отопительному периоду ___________________ на __ л. в 1 экз.</w:t>
            </w:r>
          </w:p>
        </w:tc>
      </w:tr>
      <w:tr w:rsidR="00DD078C" w:rsidRPr="00DA4EFC" w14:paraId="70EB43EB" w14:textId="77777777" w:rsidTr="00B83530">
        <w:tc>
          <w:tcPr>
            <w:tcW w:w="9667" w:type="dxa"/>
            <w:vAlign w:val="bottom"/>
            <w:hideMark/>
          </w:tcPr>
          <w:p w14:paraId="09A097C6" w14:textId="77777777" w:rsidR="00DD078C" w:rsidRPr="00DA4EFC" w:rsidRDefault="00DD078C" w:rsidP="00B83530">
            <w:pPr>
              <w:widowControl/>
              <w:suppressAutoHyphens/>
              <w:autoSpaceDE/>
              <w:autoSpaceDN/>
              <w:adjustRightInd/>
              <w:ind w:left="57"/>
              <w:jc w:val="center"/>
              <w:rPr>
                <w:lang w:eastAsia="ar-SA"/>
              </w:rPr>
            </w:pPr>
            <w:r w:rsidRPr="00DA4EFC">
              <w:rPr>
                <w:lang w:eastAsia="ar-SA"/>
              </w:rPr>
              <w:t>(объект оценки обеспечения готовности)</w:t>
            </w:r>
          </w:p>
        </w:tc>
      </w:tr>
    </w:tbl>
    <w:p w14:paraId="0C998908"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113"/>
        <w:jc w:val="both"/>
        <w:rPr>
          <w:sz w:val="24"/>
          <w:szCs w:val="24"/>
          <w:lang w:eastAsia="ar-SA"/>
        </w:rPr>
      </w:pPr>
    </w:p>
    <w:tbl>
      <w:tblPr>
        <w:tblW w:w="0" w:type="auto"/>
        <w:tblLayout w:type="fixed"/>
        <w:tblCellMar>
          <w:left w:w="28" w:type="dxa"/>
          <w:right w:w="28" w:type="dxa"/>
        </w:tblCellMar>
        <w:tblLook w:val="04A0" w:firstRow="1" w:lastRow="0" w:firstColumn="1" w:lastColumn="0" w:noHBand="0" w:noVBand="1"/>
      </w:tblPr>
      <w:tblGrid>
        <w:gridCol w:w="2892"/>
        <w:gridCol w:w="3657"/>
        <w:gridCol w:w="142"/>
        <w:gridCol w:w="2976"/>
      </w:tblGrid>
      <w:tr w:rsidR="00DD078C" w:rsidRPr="00DA4EFC" w14:paraId="20374756" w14:textId="77777777" w:rsidTr="00B83530">
        <w:trPr>
          <w:cantSplit/>
        </w:trPr>
        <w:tc>
          <w:tcPr>
            <w:tcW w:w="2892" w:type="dxa"/>
            <w:vAlign w:val="bottom"/>
            <w:hideMark/>
          </w:tcPr>
          <w:p w14:paraId="792AB8B7" w14:textId="77777777" w:rsidR="00DD078C" w:rsidRPr="00DA4EFC" w:rsidRDefault="00DD078C" w:rsidP="00B83530">
            <w:pPr>
              <w:widowControl/>
              <w:suppressAutoHyphens/>
              <w:autoSpaceDE/>
              <w:autoSpaceDN/>
              <w:adjustRightInd/>
              <w:rPr>
                <w:sz w:val="24"/>
                <w:szCs w:val="24"/>
                <w:lang w:eastAsia="ar-SA"/>
              </w:rPr>
            </w:pPr>
            <w:r w:rsidRPr="00DA4EFC">
              <w:rPr>
                <w:sz w:val="24"/>
                <w:szCs w:val="24"/>
                <w:lang w:eastAsia="ar-SA"/>
              </w:rPr>
              <w:t>Председатель комиссии:</w:t>
            </w:r>
          </w:p>
        </w:tc>
        <w:tc>
          <w:tcPr>
            <w:tcW w:w="3657" w:type="dxa"/>
            <w:tcBorders>
              <w:top w:val="nil"/>
              <w:left w:val="nil"/>
              <w:bottom w:val="single" w:sz="4" w:space="0" w:color="auto"/>
              <w:right w:val="nil"/>
            </w:tcBorders>
            <w:vAlign w:val="bottom"/>
          </w:tcPr>
          <w:p w14:paraId="76FD4940" w14:textId="77777777" w:rsidR="00DD078C" w:rsidRPr="00DA4EFC" w:rsidRDefault="00DD078C" w:rsidP="00B83530">
            <w:pPr>
              <w:widowControl/>
              <w:suppressAutoHyphens/>
              <w:autoSpaceDE/>
              <w:autoSpaceDN/>
              <w:adjustRightInd/>
              <w:jc w:val="center"/>
              <w:rPr>
                <w:sz w:val="24"/>
                <w:szCs w:val="24"/>
                <w:lang w:eastAsia="ar-SA"/>
              </w:rPr>
            </w:pPr>
          </w:p>
        </w:tc>
        <w:tc>
          <w:tcPr>
            <w:tcW w:w="142" w:type="dxa"/>
            <w:vAlign w:val="bottom"/>
          </w:tcPr>
          <w:p w14:paraId="6DF0175B" w14:textId="77777777" w:rsidR="00DD078C" w:rsidRPr="00DA4EFC" w:rsidRDefault="00DD078C" w:rsidP="00B83530">
            <w:pPr>
              <w:widowControl/>
              <w:suppressAutoHyphens/>
              <w:autoSpaceDE/>
              <w:autoSpaceDN/>
              <w:adjustRightInd/>
              <w:jc w:val="center"/>
              <w:rPr>
                <w:sz w:val="24"/>
                <w:szCs w:val="24"/>
                <w:lang w:eastAsia="ar-SA"/>
              </w:rPr>
            </w:pPr>
          </w:p>
        </w:tc>
        <w:tc>
          <w:tcPr>
            <w:tcW w:w="2976" w:type="dxa"/>
            <w:tcBorders>
              <w:top w:val="nil"/>
              <w:left w:val="nil"/>
              <w:bottom w:val="single" w:sz="4" w:space="0" w:color="auto"/>
              <w:right w:val="nil"/>
            </w:tcBorders>
            <w:vAlign w:val="bottom"/>
          </w:tcPr>
          <w:p w14:paraId="2EBCE8AF" w14:textId="77777777" w:rsidR="00DD078C" w:rsidRPr="00DA4EFC" w:rsidRDefault="00DD078C" w:rsidP="00B83530">
            <w:pPr>
              <w:widowControl/>
              <w:suppressAutoHyphens/>
              <w:autoSpaceDE/>
              <w:autoSpaceDN/>
              <w:adjustRightInd/>
              <w:jc w:val="center"/>
              <w:rPr>
                <w:sz w:val="24"/>
                <w:szCs w:val="24"/>
                <w:lang w:eastAsia="ar-SA"/>
              </w:rPr>
            </w:pPr>
          </w:p>
        </w:tc>
      </w:tr>
      <w:tr w:rsidR="00DD078C" w:rsidRPr="00DA4EFC" w14:paraId="18BB6337" w14:textId="77777777" w:rsidTr="00B83530">
        <w:trPr>
          <w:cantSplit/>
        </w:trPr>
        <w:tc>
          <w:tcPr>
            <w:tcW w:w="2892" w:type="dxa"/>
          </w:tcPr>
          <w:p w14:paraId="03B865D8" w14:textId="77777777" w:rsidR="00DD078C" w:rsidRPr="00DA4EFC" w:rsidRDefault="00DD078C" w:rsidP="00B83530">
            <w:pPr>
              <w:widowControl/>
              <w:suppressAutoHyphens/>
              <w:autoSpaceDE/>
              <w:autoSpaceDN/>
              <w:adjustRightInd/>
              <w:rPr>
                <w:sz w:val="24"/>
                <w:szCs w:val="24"/>
                <w:lang w:eastAsia="ar-SA"/>
              </w:rPr>
            </w:pPr>
          </w:p>
        </w:tc>
        <w:tc>
          <w:tcPr>
            <w:tcW w:w="3657" w:type="dxa"/>
            <w:hideMark/>
          </w:tcPr>
          <w:p w14:paraId="5427BA67" w14:textId="77777777" w:rsidR="00DD078C" w:rsidRPr="00DA4EFC" w:rsidRDefault="00DD078C" w:rsidP="00B83530">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1326DE55" w14:textId="77777777" w:rsidR="00DD078C" w:rsidRPr="00DA4EFC" w:rsidRDefault="00DD078C" w:rsidP="00B83530">
            <w:pPr>
              <w:widowControl/>
              <w:suppressAutoHyphens/>
              <w:autoSpaceDE/>
              <w:autoSpaceDN/>
              <w:adjustRightInd/>
              <w:jc w:val="center"/>
              <w:rPr>
                <w:sz w:val="18"/>
                <w:szCs w:val="18"/>
                <w:lang w:eastAsia="ar-SA"/>
              </w:rPr>
            </w:pPr>
          </w:p>
        </w:tc>
        <w:tc>
          <w:tcPr>
            <w:tcW w:w="2976" w:type="dxa"/>
            <w:hideMark/>
          </w:tcPr>
          <w:p w14:paraId="552C1F58" w14:textId="77777777" w:rsidR="00DD078C" w:rsidRPr="00DA4EFC" w:rsidRDefault="00DD078C" w:rsidP="00B83530">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D078C" w:rsidRPr="00DA4EFC" w14:paraId="614D3DA5" w14:textId="77777777" w:rsidTr="00B83530">
        <w:trPr>
          <w:cantSplit/>
        </w:trPr>
        <w:tc>
          <w:tcPr>
            <w:tcW w:w="2892" w:type="dxa"/>
            <w:hideMark/>
          </w:tcPr>
          <w:p w14:paraId="67D9EC33" w14:textId="77777777" w:rsidR="00DD078C" w:rsidRPr="00DA4EFC" w:rsidRDefault="00DD078C" w:rsidP="00B83530">
            <w:pPr>
              <w:adjustRightInd/>
              <w:jc w:val="both"/>
              <w:rPr>
                <w:sz w:val="24"/>
                <w:szCs w:val="24"/>
              </w:rPr>
            </w:pPr>
            <w:r w:rsidRPr="00DA4EFC">
              <w:rPr>
                <w:sz w:val="24"/>
                <w:szCs w:val="24"/>
              </w:rPr>
              <w:t>Заместитель председателя</w:t>
            </w:r>
          </w:p>
          <w:p w14:paraId="2E475BB6" w14:textId="77777777" w:rsidR="00DD078C" w:rsidRPr="00DA4EFC" w:rsidRDefault="00DD078C" w:rsidP="00B83530">
            <w:pPr>
              <w:widowControl/>
              <w:suppressAutoHyphens/>
              <w:autoSpaceDE/>
              <w:autoSpaceDN/>
              <w:adjustRightInd/>
              <w:rPr>
                <w:sz w:val="24"/>
                <w:szCs w:val="24"/>
                <w:lang w:eastAsia="ar-SA"/>
              </w:rPr>
            </w:pPr>
            <w:r w:rsidRPr="00DA4EFC">
              <w:rPr>
                <w:sz w:val="24"/>
                <w:szCs w:val="24"/>
                <w:lang w:eastAsia="ar-SA"/>
              </w:rPr>
              <w:t>комиссии:</w:t>
            </w:r>
          </w:p>
        </w:tc>
        <w:tc>
          <w:tcPr>
            <w:tcW w:w="3657" w:type="dxa"/>
            <w:tcBorders>
              <w:top w:val="nil"/>
              <w:left w:val="nil"/>
              <w:bottom w:val="single" w:sz="4" w:space="0" w:color="auto"/>
              <w:right w:val="nil"/>
            </w:tcBorders>
          </w:tcPr>
          <w:p w14:paraId="02962046" w14:textId="77777777" w:rsidR="00DD078C" w:rsidRPr="00DA4EFC" w:rsidRDefault="00DD078C" w:rsidP="00B83530">
            <w:pPr>
              <w:widowControl/>
              <w:suppressAutoHyphens/>
              <w:autoSpaceDE/>
              <w:autoSpaceDN/>
              <w:adjustRightInd/>
              <w:jc w:val="center"/>
              <w:rPr>
                <w:sz w:val="18"/>
                <w:szCs w:val="18"/>
                <w:lang w:eastAsia="ar-SA"/>
              </w:rPr>
            </w:pPr>
          </w:p>
        </w:tc>
        <w:tc>
          <w:tcPr>
            <w:tcW w:w="142" w:type="dxa"/>
          </w:tcPr>
          <w:p w14:paraId="5460D806" w14:textId="77777777" w:rsidR="00DD078C" w:rsidRPr="00DA4EFC" w:rsidRDefault="00DD078C" w:rsidP="00B83530">
            <w:pPr>
              <w:widowControl/>
              <w:suppressAutoHyphens/>
              <w:autoSpaceDE/>
              <w:autoSpaceDN/>
              <w:adjustRightInd/>
              <w:jc w:val="center"/>
              <w:rPr>
                <w:sz w:val="18"/>
                <w:szCs w:val="18"/>
                <w:lang w:eastAsia="ar-SA"/>
              </w:rPr>
            </w:pPr>
          </w:p>
        </w:tc>
        <w:tc>
          <w:tcPr>
            <w:tcW w:w="2976" w:type="dxa"/>
            <w:tcBorders>
              <w:top w:val="nil"/>
              <w:left w:val="nil"/>
              <w:bottom w:val="single" w:sz="4" w:space="0" w:color="auto"/>
              <w:right w:val="nil"/>
            </w:tcBorders>
          </w:tcPr>
          <w:p w14:paraId="224C39AC" w14:textId="77777777" w:rsidR="00DD078C" w:rsidRPr="00DA4EFC" w:rsidRDefault="00DD078C" w:rsidP="00B83530">
            <w:pPr>
              <w:widowControl/>
              <w:suppressAutoHyphens/>
              <w:autoSpaceDE/>
              <w:autoSpaceDN/>
              <w:adjustRightInd/>
              <w:jc w:val="center"/>
              <w:rPr>
                <w:sz w:val="18"/>
                <w:szCs w:val="18"/>
                <w:lang w:eastAsia="ar-SA"/>
              </w:rPr>
            </w:pPr>
          </w:p>
        </w:tc>
      </w:tr>
      <w:tr w:rsidR="00DD078C" w:rsidRPr="00DA4EFC" w14:paraId="5E159A2B" w14:textId="77777777" w:rsidTr="00B83530">
        <w:trPr>
          <w:cantSplit/>
        </w:trPr>
        <w:tc>
          <w:tcPr>
            <w:tcW w:w="2892" w:type="dxa"/>
          </w:tcPr>
          <w:p w14:paraId="6B42CBB0" w14:textId="77777777" w:rsidR="00DD078C" w:rsidRPr="00DA4EFC" w:rsidRDefault="00DD078C" w:rsidP="00B83530">
            <w:pPr>
              <w:widowControl/>
              <w:suppressAutoHyphens/>
              <w:autoSpaceDE/>
              <w:autoSpaceDN/>
              <w:adjustRightInd/>
              <w:rPr>
                <w:sz w:val="24"/>
                <w:szCs w:val="24"/>
                <w:lang w:eastAsia="ar-SA"/>
              </w:rPr>
            </w:pPr>
          </w:p>
        </w:tc>
        <w:tc>
          <w:tcPr>
            <w:tcW w:w="3657" w:type="dxa"/>
            <w:tcBorders>
              <w:top w:val="single" w:sz="4" w:space="0" w:color="auto"/>
              <w:left w:val="nil"/>
              <w:bottom w:val="nil"/>
              <w:right w:val="nil"/>
            </w:tcBorders>
            <w:hideMark/>
          </w:tcPr>
          <w:p w14:paraId="7C8D1C97" w14:textId="77777777" w:rsidR="00DD078C" w:rsidRPr="00DA4EFC" w:rsidRDefault="00DD078C" w:rsidP="00B83530">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4C8EBE39" w14:textId="77777777" w:rsidR="00DD078C" w:rsidRPr="00DA4EFC" w:rsidRDefault="00DD078C" w:rsidP="00B83530">
            <w:pPr>
              <w:widowControl/>
              <w:suppressAutoHyphens/>
              <w:autoSpaceDE/>
              <w:autoSpaceDN/>
              <w:adjustRightInd/>
              <w:jc w:val="center"/>
              <w:rPr>
                <w:sz w:val="18"/>
                <w:szCs w:val="18"/>
                <w:lang w:eastAsia="ar-SA"/>
              </w:rPr>
            </w:pPr>
          </w:p>
        </w:tc>
        <w:tc>
          <w:tcPr>
            <w:tcW w:w="2976" w:type="dxa"/>
            <w:tcBorders>
              <w:top w:val="single" w:sz="4" w:space="0" w:color="auto"/>
              <w:left w:val="nil"/>
              <w:bottom w:val="nil"/>
              <w:right w:val="nil"/>
            </w:tcBorders>
            <w:hideMark/>
          </w:tcPr>
          <w:p w14:paraId="1B2463CE" w14:textId="77777777" w:rsidR="00DD078C" w:rsidRPr="00DA4EFC" w:rsidRDefault="00DD078C" w:rsidP="00B83530">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D078C" w:rsidRPr="00DA4EFC" w14:paraId="6AF075CC" w14:textId="77777777" w:rsidTr="00B83530">
        <w:trPr>
          <w:cantSplit/>
          <w:trHeight w:val="303"/>
        </w:trPr>
        <w:tc>
          <w:tcPr>
            <w:tcW w:w="2892" w:type="dxa"/>
            <w:hideMark/>
          </w:tcPr>
          <w:p w14:paraId="7DC856A2" w14:textId="77777777" w:rsidR="00DD078C" w:rsidRPr="00DA4EFC" w:rsidRDefault="00DD078C" w:rsidP="00B83530">
            <w:pPr>
              <w:widowControl/>
              <w:suppressAutoHyphens/>
              <w:autoSpaceDE/>
              <w:autoSpaceDN/>
              <w:adjustRightInd/>
              <w:rPr>
                <w:sz w:val="24"/>
                <w:szCs w:val="24"/>
                <w:lang w:eastAsia="ar-SA"/>
              </w:rPr>
            </w:pPr>
            <w:r w:rsidRPr="00DA4EFC">
              <w:rPr>
                <w:sz w:val="24"/>
                <w:szCs w:val="24"/>
                <w:lang w:eastAsia="ar-SA"/>
              </w:rPr>
              <w:t>Члены комиссии:</w:t>
            </w:r>
          </w:p>
        </w:tc>
        <w:tc>
          <w:tcPr>
            <w:tcW w:w="3657" w:type="dxa"/>
            <w:tcBorders>
              <w:top w:val="nil"/>
              <w:left w:val="nil"/>
              <w:bottom w:val="single" w:sz="4" w:space="0" w:color="auto"/>
              <w:right w:val="nil"/>
            </w:tcBorders>
            <w:vAlign w:val="bottom"/>
          </w:tcPr>
          <w:p w14:paraId="09B07E17" w14:textId="77777777" w:rsidR="00DD078C" w:rsidRPr="00DA4EFC" w:rsidRDefault="00DD078C" w:rsidP="00B83530">
            <w:pPr>
              <w:widowControl/>
              <w:suppressAutoHyphens/>
              <w:autoSpaceDE/>
              <w:autoSpaceDN/>
              <w:adjustRightInd/>
              <w:jc w:val="center"/>
              <w:rPr>
                <w:sz w:val="24"/>
                <w:szCs w:val="24"/>
                <w:lang w:eastAsia="ar-SA"/>
              </w:rPr>
            </w:pPr>
          </w:p>
        </w:tc>
        <w:tc>
          <w:tcPr>
            <w:tcW w:w="142" w:type="dxa"/>
            <w:vAlign w:val="bottom"/>
          </w:tcPr>
          <w:p w14:paraId="52E1E7EF" w14:textId="77777777" w:rsidR="00DD078C" w:rsidRPr="00DA4EFC" w:rsidRDefault="00DD078C" w:rsidP="00B83530">
            <w:pPr>
              <w:widowControl/>
              <w:suppressAutoHyphens/>
              <w:autoSpaceDE/>
              <w:autoSpaceDN/>
              <w:adjustRightInd/>
              <w:jc w:val="center"/>
              <w:rPr>
                <w:sz w:val="24"/>
                <w:szCs w:val="24"/>
                <w:lang w:eastAsia="ar-SA"/>
              </w:rPr>
            </w:pPr>
          </w:p>
        </w:tc>
        <w:tc>
          <w:tcPr>
            <w:tcW w:w="2976" w:type="dxa"/>
            <w:tcBorders>
              <w:top w:val="nil"/>
              <w:left w:val="nil"/>
              <w:bottom w:val="single" w:sz="4" w:space="0" w:color="auto"/>
              <w:right w:val="nil"/>
            </w:tcBorders>
            <w:vAlign w:val="bottom"/>
          </w:tcPr>
          <w:p w14:paraId="3F8BA2C7" w14:textId="77777777" w:rsidR="00DD078C" w:rsidRPr="00DA4EFC" w:rsidRDefault="00DD078C" w:rsidP="00B83530">
            <w:pPr>
              <w:widowControl/>
              <w:suppressAutoHyphens/>
              <w:autoSpaceDE/>
              <w:autoSpaceDN/>
              <w:adjustRightInd/>
              <w:jc w:val="center"/>
              <w:rPr>
                <w:sz w:val="24"/>
                <w:szCs w:val="24"/>
                <w:lang w:eastAsia="ar-SA"/>
              </w:rPr>
            </w:pPr>
          </w:p>
        </w:tc>
      </w:tr>
      <w:tr w:rsidR="00DD078C" w:rsidRPr="00DA4EFC" w14:paraId="269020E1" w14:textId="77777777" w:rsidTr="00B83530">
        <w:trPr>
          <w:cantSplit/>
        </w:trPr>
        <w:tc>
          <w:tcPr>
            <w:tcW w:w="2892" w:type="dxa"/>
          </w:tcPr>
          <w:p w14:paraId="25E3F438" w14:textId="77777777" w:rsidR="00DD078C" w:rsidRPr="00DA4EFC" w:rsidRDefault="00DD078C" w:rsidP="00B83530">
            <w:pPr>
              <w:widowControl/>
              <w:suppressAutoHyphens/>
              <w:autoSpaceDE/>
              <w:autoSpaceDN/>
              <w:adjustRightInd/>
              <w:rPr>
                <w:sz w:val="24"/>
                <w:szCs w:val="24"/>
                <w:lang w:eastAsia="ar-SA"/>
              </w:rPr>
            </w:pPr>
          </w:p>
        </w:tc>
        <w:tc>
          <w:tcPr>
            <w:tcW w:w="3657" w:type="dxa"/>
            <w:hideMark/>
          </w:tcPr>
          <w:p w14:paraId="351CCB68" w14:textId="77777777" w:rsidR="00DD078C" w:rsidRPr="00DA4EFC" w:rsidRDefault="00DD078C" w:rsidP="00B83530">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2CB41E10" w14:textId="77777777" w:rsidR="00DD078C" w:rsidRPr="00DA4EFC" w:rsidRDefault="00DD078C" w:rsidP="00B83530">
            <w:pPr>
              <w:widowControl/>
              <w:suppressAutoHyphens/>
              <w:autoSpaceDE/>
              <w:autoSpaceDN/>
              <w:adjustRightInd/>
              <w:jc w:val="center"/>
              <w:rPr>
                <w:sz w:val="18"/>
                <w:szCs w:val="18"/>
                <w:lang w:eastAsia="ar-SA"/>
              </w:rPr>
            </w:pPr>
          </w:p>
        </w:tc>
        <w:tc>
          <w:tcPr>
            <w:tcW w:w="2976" w:type="dxa"/>
            <w:hideMark/>
          </w:tcPr>
          <w:p w14:paraId="14F21804" w14:textId="77777777" w:rsidR="00DD078C" w:rsidRPr="00DA4EFC" w:rsidRDefault="00DD078C" w:rsidP="00B83530">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r w:rsidR="00DD078C" w:rsidRPr="00DA4EFC" w14:paraId="1C8541BE" w14:textId="77777777" w:rsidTr="00B83530">
        <w:trPr>
          <w:cantSplit/>
        </w:trPr>
        <w:tc>
          <w:tcPr>
            <w:tcW w:w="2892" w:type="dxa"/>
          </w:tcPr>
          <w:p w14:paraId="024A1FE6" w14:textId="77777777" w:rsidR="00DD078C" w:rsidRPr="00DA4EFC" w:rsidRDefault="00DD078C" w:rsidP="00B83530">
            <w:pPr>
              <w:widowControl/>
              <w:suppressAutoHyphens/>
              <w:autoSpaceDE/>
              <w:autoSpaceDN/>
              <w:adjustRightInd/>
              <w:rPr>
                <w:sz w:val="24"/>
                <w:szCs w:val="24"/>
                <w:lang w:eastAsia="ar-SA"/>
              </w:rPr>
            </w:pPr>
          </w:p>
        </w:tc>
        <w:tc>
          <w:tcPr>
            <w:tcW w:w="3657" w:type="dxa"/>
            <w:tcBorders>
              <w:top w:val="nil"/>
              <w:left w:val="nil"/>
              <w:bottom w:val="single" w:sz="4" w:space="0" w:color="auto"/>
              <w:right w:val="nil"/>
            </w:tcBorders>
          </w:tcPr>
          <w:p w14:paraId="70B66AF5" w14:textId="77777777" w:rsidR="00DD078C" w:rsidRPr="00DA4EFC" w:rsidRDefault="00DD078C" w:rsidP="00B83530">
            <w:pPr>
              <w:widowControl/>
              <w:suppressAutoHyphens/>
              <w:autoSpaceDE/>
              <w:autoSpaceDN/>
              <w:adjustRightInd/>
              <w:jc w:val="center"/>
              <w:rPr>
                <w:sz w:val="18"/>
                <w:szCs w:val="18"/>
                <w:lang w:eastAsia="ar-SA"/>
              </w:rPr>
            </w:pPr>
          </w:p>
        </w:tc>
        <w:tc>
          <w:tcPr>
            <w:tcW w:w="142" w:type="dxa"/>
          </w:tcPr>
          <w:p w14:paraId="21321FE3" w14:textId="77777777" w:rsidR="00DD078C" w:rsidRPr="00DA4EFC" w:rsidRDefault="00DD078C" w:rsidP="00B83530">
            <w:pPr>
              <w:widowControl/>
              <w:suppressAutoHyphens/>
              <w:autoSpaceDE/>
              <w:autoSpaceDN/>
              <w:adjustRightInd/>
              <w:jc w:val="center"/>
              <w:rPr>
                <w:sz w:val="18"/>
                <w:szCs w:val="18"/>
                <w:lang w:eastAsia="ar-SA"/>
              </w:rPr>
            </w:pPr>
          </w:p>
        </w:tc>
        <w:tc>
          <w:tcPr>
            <w:tcW w:w="2976" w:type="dxa"/>
            <w:tcBorders>
              <w:top w:val="nil"/>
              <w:left w:val="nil"/>
              <w:bottom w:val="single" w:sz="4" w:space="0" w:color="auto"/>
              <w:right w:val="nil"/>
            </w:tcBorders>
          </w:tcPr>
          <w:p w14:paraId="1AFDFAA5" w14:textId="77777777" w:rsidR="00DD078C" w:rsidRPr="00DA4EFC" w:rsidRDefault="00DD078C" w:rsidP="00B83530">
            <w:pPr>
              <w:widowControl/>
              <w:suppressAutoHyphens/>
              <w:autoSpaceDE/>
              <w:autoSpaceDN/>
              <w:adjustRightInd/>
              <w:jc w:val="center"/>
              <w:rPr>
                <w:sz w:val="18"/>
                <w:szCs w:val="18"/>
                <w:lang w:eastAsia="ar-SA"/>
              </w:rPr>
            </w:pPr>
          </w:p>
        </w:tc>
      </w:tr>
      <w:tr w:rsidR="00DD078C" w:rsidRPr="00DA4EFC" w14:paraId="2966592A" w14:textId="77777777" w:rsidTr="00B83530">
        <w:trPr>
          <w:cantSplit/>
        </w:trPr>
        <w:tc>
          <w:tcPr>
            <w:tcW w:w="2892" w:type="dxa"/>
          </w:tcPr>
          <w:p w14:paraId="3F37D989" w14:textId="77777777" w:rsidR="00DD078C" w:rsidRPr="00DA4EFC" w:rsidRDefault="00DD078C" w:rsidP="00B83530">
            <w:pPr>
              <w:widowControl/>
              <w:suppressAutoHyphens/>
              <w:autoSpaceDE/>
              <w:autoSpaceDN/>
              <w:adjustRightInd/>
              <w:rPr>
                <w:sz w:val="24"/>
                <w:szCs w:val="24"/>
                <w:lang w:eastAsia="ar-SA"/>
              </w:rPr>
            </w:pPr>
          </w:p>
        </w:tc>
        <w:tc>
          <w:tcPr>
            <w:tcW w:w="3657" w:type="dxa"/>
            <w:tcBorders>
              <w:top w:val="single" w:sz="4" w:space="0" w:color="auto"/>
              <w:left w:val="nil"/>
              <w:bottom w:val="nil"/>
              <w:right w:val="nil"/>
            </w:tcBorders>
            <w:hideMark/>
          </w:tcPr>
          <w:p w14:paraId="5CA1297F" w14:textId="77777777" w:rsidR="00DD078C" w:rsidRPr="00DA4EFC" w:rsidRDefault="00DD078C" w:rsidP="00B83530">
            <w:pPr>
              <w:widowControl/>
              <w:suppressAutoHyphens/>
              <w:autoSpaceDE/>
              <w:autoSpaceDN/>
              <w:adjustRightInd/>
              <w:jc w:val="center"/>
              <w:rPr>
                <w:sz w:val="18"/>
                <w:szCs w:val="18"/>
                <w:lang w:eastAsia="ar-SA"/>
              </w:rPr>
            </w:pPr>
            <w:r w:rsidRPr="00DA4EFC">
              <w:rPr>
                <w:sz w:val="18"/>
                <w:szCs w:val="18"/>
                <w:lang w:eastAsia="ar-SA"/>
              </w:rPr>
              <w:t>(подпись)</w:t>
            </w:r>
          </w:p>
        </w:tc>
        <w:tc>
          <w:tcPr>
            <w:tcW w:w="142" w:type="dxa"/>
          </w:tcPr>
          <w:p w14:paraId="2DC1C6FA" w14:textId="77777777" w:rsidR="00DD078C" w:rsidRPr="00DA4EFC" w:rsidRDefault="00DD078C" w:rsidP="00B83530">
            <w:pPr>
              <w:widowControl/>
              <w:suppressAutoHyphens/>
              <w:autoSpaceDE/>
              <w:autoSpaceDN/>
              <w:adjustRightInd/>
              <w:jc w:val="center"/>
              <w:rPr>
                <w:sz w:val="18"/>
                <w:szCs w:val="18"/>
                <w:lang w:eastAsia="ar-SA"/>
              </w:rPr>
            </w:pPr>
          </w:p>
        </w:tc>
        <w:tc>
          <w:tcPr>
            <w:tcW w:w="2976" w:type="dxa"/>
            <w:tcBorders>
              <w:top w:val="single" w:sz="4" w:space="0" w:color="auto"/>
              <w:left w:val="nil"/>
              <w:bottom w:val="nil"/>
              <w:right w:val="nil"/>
            </w:tcBorders>
            <w:hideMark/>
          </w:tcPr>
          <w:p w14:paraId="7DFB367D" w14:textId="77777777" w:rsidR="00DD078C" w:rsidRPr="00DA4EFC" w:rsidRDefault="00DD078C" w:rsidP="00B83530">
            <w:pPr>
              <w:widowControl/>
              <w:suppressAutoHyphens/>
              <w:autoSpaceDE/>
              <w:autoSpaceDN/>
              <w:adjustRightInd/>
              <w:jc w:val="center"/>
              <w:rPr>
                <w:sz w:val="18"/>
                <w:szCs w:val="18"/>
                <w:lang w:eastAsia="ar-SA"/>
              </w:rPr>
            </w:pPr>
            <w:r w:rsidRPr="00DA4EFC">
              <w:rPr>
                <w:sz w:val="18"/>
                <w:szCs w:val="18"/>
                <w:lang w:eastAsia="ar-SA"/>
              </w:rPr>
              <w:t>(расшифровка подписи)</w:t>
            </w:r>
          </w:p>
        </w:tc>
      </w:tr>
    </w:tbl>
    <w:p w14:paraId="56776E8F"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p>
    <w:p w14:paraId="3ED936AC"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p>
    <w:p w14:paraId="2E132C58"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sz w:val="24"/>
          <w:szCs w:val="24"/>
          <w:lang w:eastAsia="ar-SA"/>
        </w:rPr>
      </w:pPr>
      <w:r w:rsidRPr="00DA4EFC">
        <w:rPr>
          <w:sz w:val="24"/>
          <w:szCs w:val="24"/>
          <w:lang w:eastAsia="ar-SA"/>
        </w:rPr>
        <w:t>С актами оценки обеспечения  готовности ознакомлен, один экземпляр акта получил:</w:t>
      </w:r>
    </w:p>
    <w:tbl>
      <w:tblPr>
        <w:tblW w:w="0" w:type="auto"/>
        <w:tblLayout w:type="fixed"/>
        <w:tblCellMar>
          <w:left w:w="28" w:type="dxa"/>
          <w:right w:w="28" w:type="dxa"/>
        </w:tblCellMar>
        <w:tblLook w:val="04A0" w:firstRow="1" w:lastRow="0" w:firstColumn="1" w:lastColumn="0" w:noHBand="0" w:noVBand="1"/>
      </w:tblPr>
      <w:tblGrid>
        <w:gridCol w:w="170"/>
        <w:gridCol w:w="454"/>
        <w:gridCol w:w="255"/>
        <w:gridCol w:w="1814"/>
        <w:gridCol w:w="397"/>
        <w:gridCol w:w="397"/>
        <w:gridCol w:w="1077"/>
        <w:gridCol w:w="2410"/>
        <w:gridCol w:w="2693"/>
      </w:tblGrid>
      <w:tr w:rsidR="00DD078C" w:rsidRPr="00DA4EFC" w14:paraId="3A64381E" w14:textId="77777777" w:rsidTr="00B83530">
        <w:tc>
          <w:tcPr>
            <w:tcW w:w="170" w:type="dxa"/>
            <w:vAlign w:val="bottom"/>
            <w:hideMark/>
          </w:tcPr>
          <w:p w14:paraId="3098E6DD" w14:textId="77777777" w:rsidR="00DD078C" w:rsidRPr="00DA4EFC" w:rsidRDefault="00DD078C" w:rsidP="00B83530">
            <w:pPr>
              <w:widowControl/>
              <w:suppressAutoHyphens/>
              <w:autoSpaceDE/>
              <w:autoSpaceDN/>
              <w:adjustRightInd/>
              <w:spacing w:before="120"/>
              <w:jc w:val="right"/>
              <w:rPr>
                <w:sz w:val="24"/>
                <w:szCs w:val="24"/>
                <w:lang w:eastAsia="ar-SA"/>
              </w:rPr>
            </w:pPr>
            <w:r w:rsidRPr="00DA4EFC">
              <w:rPr>
                <w:sz w:val="24"/>
                <w:szCs w:val="24"/>
                <w:lang w:eastAsia="ar-SA"/>
              </w:rPr>
              <w:t>“</w:t>
            </w:r>
          </w:p>
        </w:tc>
        <w:tc>
          <w:tcPr>
            <w:tcW w:w="454" w:type="dxa"/>
            <w:tcBorders>
              <w:top w:val="nil"/>
              <w:left w:val="nil"/>
              <w:bottom w:val="single" w:sz="4" w:space="0" w:color="auto"/>
              <w:right w:val="nil"/>
            </w:tcBorders>
            <w:vAlign w:val="bottom"/>
          </w:tcPr>
          <w:p w14:paraId="74DD7D48" w14:textId="77777777" w:rsidR="00DD078C" w:rsidRPr="00DA4EFC" w:rsidRDefault="00DD078C" w:rsidP="00B83530">
            <w:pPr>
              <w:widowControl/>
              <w:suppressAutoHyphens/>
              <w:autoSpaceDE/>
              <w:autoSpaceDN/>
              <w:adjustRightInd/>
              <w:spacing w:before="120"/>
              <w:jc w:val="center"/>
              <w:rPr>
                <w:sz w:val="24"/>
                <w:szCs w:val="24"/>
                <w:lang w:eastAsia="ar-SA"/>
              </w:rPr>
            </w:pPr>
          </w:p>
        </w:tc>
        <w:tc>
          <w:tcPr>
            <w:tcW w:w="255" w:type="dxa"/>
            <w:vAlign w:val="bottom"/>
            <w:hideMark/>
          </w:tcPr>
          <w:p w14:paraId="701C1A8E" w14:textId="77777777" w:rsidR="00DD078C" w:rsidRPr="00DA4EFC" w:rsidRDefault="00DD078C" w:rsidP="00B83530">
            <w:pPr>
              <w:widowControl/>
              <w:suppressAutoHyphens/>
              <w:autoSpaceDE/>
              <w:autoSpaceDN/>
              <w:adjustRightInd/>
              <w:spacing w:before="120"/>
              <w:rPr>
                <w:sz w:val="24"/>
                <w:szCs w:val="24"/>
                <w:lang w:eastAsia="ar-SA"/>
              </w:rPr>
            </w:pPr>
            <w:r w:rsidRPr="00DA4EFC">
              <w:rPr>
                <w:sz w:val="24"/>
                <w:szCs w:val="24"/>
                <w:lang w:eastAsia="ar-SA"/>
              </w:rPr>
              <w:t>”</w:t>
            </w:r>
          </w:p>
        </w:tc>
        <w:tc>
          <w:tcPr>
            <w:tcW w:w="1814" w:type="dxa"/>
            <w:tcBorders>
              <w:top w:val="nil"/>
              <w:left w:val="nil"/>
              <w:bottom w:val="single" w:sz="4" w:space="0" w:color="auto"/>
              <w:right w:val="nil"/>
            </w:tcBorders>
            <w:vAlign w:val="bottom"/>
          </w:tcPr>
          <w:p w14:paraId="0133ACE8" w14:textId="77777777" w:rsidR="00DD078C" w:rsidRPr="00DA4EFC" w:rsidRDefault="00DD078C" w:rsidP="00B83530">
            <w:pPr>
              <w:widowControl/>
              <w:suppressAutoHyphens/>
              <w:autoSpaceDE/>
              <w:autoSpaceDN/>
              <w:adjustRightInd/>
              <w:spacing w:before="120"/>
              <w:jc w:val="center"/>
              <w:rPr>
                <w:sz w:val="24"/>
                <w:szCs w:val="24"/>
                <w:lang w:eastAsia="ar-SA"/>
              </w:rPr>
            </w:pPr>
          </w:p>
        </w:tc>
        <w:tc>
          <w:tcPr>
            <w:tcW w:w="397" w:type="dxa"/>
            <w:vAlign w:val="bottom"/>
            <w:hideMark/>
          </w:tcPr>
          <w:p w14:paraId="367CE260" w14:textId="77777777" w:rsidR="00DD078C" w:rsidRPr="00DA4EFC" w:rsidRDefault="00DD078C" w:rsidP="00B83530">
            <w:pPr>
              <w:widowControl/>
              <w:suppressAutoHyphens/>
              <w:autoSpaceDE/>
              <w:autoSpaceDN/>
              <w:adjustRightInd/>
              <w:spacing w:before="120"/>
              <w:jc w:val="right"/>
              <w:rPr>
                <w:sz w:val="24"/>
                <w:szCs w:val="24"/>
                <w:lang w:eastAsia="ar-SA"/>
              </w:rPr>
            </w:pPr>
            <w:r w:rsidRPr="00DA4EFC">
              <w:rPr>
                <w:sz w:val="24"/>
                <w:szCs w:val="24"/>
                <w:lang w:eastAsia="ar-SA"/>
              </w:rPr>
              <w:t>20</w:t>
            </w:r>
          </w:p>
        </w:tc>
        <w:tc>
          <w:tcPr>
            <w:tcW w:w="397" w:type="dxa"/>
            <w:tcBorders>
              <w:top w:val="nil"/>
              <w:left w:val="nil"/>
              <w:bottom w:val="single" w:sz="4" w:space="0" w:color="auto"/>
              <w:right w:val="nil"/>
            </w:tcBorders>
            <w:vAlign w:val="bottom"/>
          </w:tcPr>
          <w:p w14:paraId="70054927" w14:textId="77777777" w:rsidR="00DD078C" w:rsidRPr="00DA4EFC" w:rsidRDefault="00DD078C" w:rsidP="00B83530">
            <w:pPr>
              <w:widowControl/>
              <w:suppressAutoHyphens/>
              <w:autoSpaceDE/>
              <w:autoSpaceDN/>
              <w:adjustRightInd/>
              <w:spacing w:before="120"/>
              <w:rPr>
                <w:sz w:val="24"/>
                <w:szCs w:val="24"/>
                <w:lang w:eastAsia="ar-SA"/>
              </w:rPr>
            </w:pPr>
          </w:p>
        </w:tc>
        <w:tc>
          <w:tcPr>
            <w:tcW w:w="1077" w:type="dxa"/>
            <w:vAlign w:val="bottom"/>
            <w:hideMark/>
          </w:tcPr>
          <w:p w14:paraId="15D43F07" w14:textId="77777777" w:rsidR="00DD078C" w:rsidRPr="00DA4EFC" w:rsidRDefault="00DD078C" w:rsidP="00B83530">
            <w:pPr>
              <w:widowControl/>
              <w:suppressAutoHyphens/>
              <w:autoSpaceDE/>
              <w:autoSpaceDN/>
              <w:adjustRightInd/>
              <w:spacing w:before="120"/>
              <w:ind w:left="57"/>
              <w:rPr>
                <w:sz w:val="24"/>
                <w:szCs w:val="24"/>
                <w:lang w:eastAsia="ar-SA"/>
              </w:rPr>
            </w:pPr>
            <w:r w:rsidRPr="00DA4EFC">
              <w:rPr>
                <w:sz w:val="24"/>
                <w:szCs w:val="24"/>
                <w:lang w:eastAsia="ar-SA"/>
              </w:rPr>
              <w:t>г.</w:t>
            </w:r>
          </w:p>
        </w:tc>
        <w:tc>
          <w:tcPr>
            <w:tcW w:w="2410" w:type="dxa"/>
            <w:tcBorders>
              <w:top w:val="nil"/>
              <w:left w:val="nil"/>
              <w:bottom w:val="single" w:sz="4" w:space="0" w:color="auto"/>
              <w:right w:val="nil"/>
            </w:tcBorders>
            <w:vAlign w:val="bottom"/>
          </w:tcPr>
          <w:p w14:paraId="0A82ABB7" w14:textId="77777777" w:rsidR="00DD078C" w:rsidRPr="00DA4EFC" w:rsidRDefault="00DD078C" w:rsidP="00B83530">
            <w:pPr>
              <w:widowControl/>
              <w:suppressAutoHyphens/>
              <w:autoSpaceDE/>
              <w:autoSpaceDN/>
              <w:adjustRightInd/>
              <w:spacing w:before="120"/>
              <w:jc w:val="center"/>
              <w:rPr>
                <w:sz w:val="24"/>
                <w:szCs w:val="24"/>
                <w:lang w:eastAsia="ar-SA"/>
              </w:rPr>
            </w:pPr>
          </w:p>
        </w:tc>
        <w:tc>
          <w:tcPr>
            <w:tcW w:w="2693" w:type="dxa"/>
            <w:tcBorders>
              <w:top w:val="nil"/>
              <w:left w:val="nil"/>
              <w:bottom w:val="single" w:sz="4" w:space="0" w:color="auto"/>
              <w:right w:val="nil"/>
            </w:tcBorders>
            <w:vAlign w:val="bottom"/>
          </w:tcPr>
          <w:p w14:paraId="5202397C" w14:textId="77777777" w:rsidR="00DD078C" w:rsidRPr="00DA4EFC" w:rsidRDefault="00DD078C" w:rsidP="00B83530">
            <w:pPr>
              <w:widowControl/>
              <w:suppressAutoHyphens/>
              <w:autoSpaceDE/>
              <w:autoSpaceDN/>
              <w:adjustRightInd/>
              <w:spacing w:before="120"/>
              <w:jc w:val="right"/>
              <w:rPr>
                <w:sz w:val="24"/>
                <w:szCs w:val="24"/>
                <w:lang w:eastAsia="ar-SA"/>
              </w:rPr>
            </w:pPr>
          </w:p>
        </w:tc>
      </w:tr>
    </w:tbl>
    <w:p w14:paraId="31C9AA38" w14:textId="77777777" w:rsidR="00DD078C" w:rsidRPr="00DA4EFC" w:rsidRDefault="00DD078C" w:rsidP="00DD0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4536"/>
        <w:jc w:val="center"/>
        <w:rPr>
          <w:sz w:val="18"/>
          <w:szCs w:val="18"/>
          <w:lang w:eastAsia="ar-SA"/>
        </w:rPr>
      </w:pPr>
      <w:r w:rsidRPr="00DA4EFC">
        <w:rPr>
          <w:sz w:val="18"/>
          <w:szCs w:val="18"/>
          <w:lang w:eastAsia="ar-SA"/>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14:paraId="2093FF96" w14:textId="77777777" w:rsidR="00DD078C" w:rsidRDefault="00DD078C" w:rsidP="00DD078C">
      <w:pPr>
        <w:pStyle w:val="af9"/>
        <w:rPr>
          <w:sz w:val="28"/>
        </w:rPr>
      </w:pPr>
    </w:p>
    <w:p w14:paraId="68C0DDC7" w14:textId="77777777" w:rsidR="00DD078C" w:rsidRDefault="00DD078C" w:rsidP="00DD078C">
      <w:pPr>
        <w:tabs>
          <w:tab w:val="left" w:pos="1461"/>
        </w:tabs>
        <w:adjustRightInd/>
        <w:spacing w:line="230" w:lineRule="auto"/>
        <w:ind w:left="-448" w:right="147" w:firstLine="709"/>
        <w:jc w:val="both"/>
        <w:rPr>
          <w:sz w:val="28"/>
        </w:rPr>
      </w:pPr>
    </w:p>
    <w:p w14:paraId="4A0915A7" w14:textId="77777777" w:rsidR="00DD078C" w:rsidRDefault="00DD078C" w:rsidP="00DD078C">
      <w:pPr>
        <w:tabs>
          <w:tab w:val="left" w:pos="1461"/>
        </w:tabs>
        <w:adjustRightInd/>
        <w:spacing w:line="230" w:lineRule="auto"/>
        <w:ind w:left="-448" w:right="147" w:firstLine="709"/>
        <w:jc w:val="both"/>
        <w:rPr>
          <w:sz w:val="28"/>
        </w:rPr>
      </w:pPr>
    </w:p>
    <w:p w14:paraId="599072E5" w14:textId="77777777" w:rsidR="00DD078C" w:rsidRDefault="00DD078C" w:rsidP="00DD078C">
      <w:pPr>
        <w:tabs>
          <w:tab w:val="left" w:pos="1461"/>
        </w:tabs>
        <w:adjustRightInd/>
        <w:spacing w:line="230" w:lineRule="auto"/>
        <w:ind w:left="-448" w:right="147" w:firstLine="709"/>
        <w:jc w:val="both"/>
        <w:rPr>
          <w:sz w:val="28"/>
        </w:rPr>
      </w:pPr>
    </w:p>
    <w:p w14:paraId="1594A31F" w14:textId="77777777" w:rsidR="00DD078C" w:rsidRDefault="00DD078C" w:rsidP="00DD078C">
      <w:pPr>
        <w:tabs>
          <w:tab w:val="left" w:pos="1461"/>
        </w:tabs>
        <w:adjustRightInd/>
        <w:spacing w:line="230" w:lineRule="auto"/>
        <w:ind w:left="-448" w:right="147" w:firstLine="709"/>
        <w:jc w:val="both"/>
        <w:rPr>
          <w:sz w:val="28"/>
        </w:rPr>
      </w:pPr>
    </w:p>
    <w:p w14:paraId="02428D45" w14:textId="77777777" w:rsidR="00DD078C" w:rsidRDefault="00DD078C" w:rsidP="00DD078C">
      <w:pPr>
        <w:tabs>
          <w:tab w:val="left" w:pos="1461"/>
        </w:tabs>
        <w:adjustRightInd/>
        <w:spacing w:line="230" w:lineRule="auto"/>
        <w:ind w:left="-448" w:right="147" w:firstLine="709"/>
        <w:jc w:val="both"/>
        <w:rPr>
          <w:sz w:val="28"/>
        </w:rPr>
      </w:pPr>
    </w:p>
    <w:p w14:paraId="4E323B99" w14:textId="77777777" w:rsidR="00DD078C" w:rsidRDefault="00DD078C" w:rsidP="00DD078C">
      <w:pPr>
        <w:tabs>
          <w:tab w:val="left" w:pos="1461"/>
        </w:tabs>
        <w:adjustRightInd/>
        <w:spacing w:line="230" w:lineRule="auto"/>
        <w:ind w:left="-448" w:right="147" w:firstLine="709"/>
        <w:jc w:val="both"/>
        <w:rPr>
          <w:sz w:val="28"/>
        </w:rPr>
      </w:pPr>
    </w:p>
    <w:p w14:paraId="78254AE0" w14:textId="77777777" w:rsidR="00DD078C" w:rsidRDefault="00DD078C" w:rsidP="00DD078C">
      <w:pPr>
        <w:tabs>
          <w:tab w:val="left" w:pos="1461"/>
        </w:tabs>
        <w:adjustRightInd/>
        <w:spacing w:line="230" w:lineRule="auto"/>
        <w:ind w:left="-448" w:right="147" w:firstLine="709"/>
        <w:jc w:val="both"/>
        <w:rPr>
          <w:sz w:val="28"/>
        </w:rPr>
      </w:pPr>
    </w:p>
    <w:p w14:paraId="49B6729A" w14:textId="77777777" w:rsidR="00DD078C" w:rsidRDefault="00DD078C" w:rsidP="00DD078C">
      <w:pPr>
        <w:tabs>
          <w:tab w:val="left" w:pos="1461"/>
        </w:tabs>
        <w:adjustRightInd/>
        <w:spacing w:line="230" w:lineRule="auto"/>
        <w:ind w:left="-448" w:right="147" w:firstLine="709"/>
        <w:jc w:val="both"/>
        <w:rPr>
          <w:sz w:val="28"/>
        </w:rPr>
      </w:pPr>
    </w:p>
    <w:p w14:paraId="77576844" w14:textId="77777777" w:rsidR="00DD078C" w:rsidRDefault="00DD078C" w:rsidP="00DD078C">
      <w:pPr>
        <w:tabs>
          <w:tab w:val="left" w:pos="1461"/>
        </w:tabs>
        <w:adjustRightInd/>
        <w:spacing w:line="230" w:lineRule="auto"/>
        <w:ind w:left="-448" w:right="147" w:firstLine="709"/>
        <w:jc w:val="both"/>
        <w:rPr>
          <w:sz w:val="28"/>
        </w:rPr>
      </w:pPr>
    </w:p>
    <w:p w14:paraId="6F47EF3D" w14:textId="77777777" w:rsidR="00DD078C" w:rsidRDefault="00DD078C" w:rsidP="00DD078C">
      <w:pPr>
        <w:tabs>
          <w:tab w:val="left" w:pos="1461"/>
        </w:tabs>
        <w:adjustRightInd/>
        <w:spacing w:line="230" w:lineRule="auto"/>
        <w:ind w:left="-448" w:right="147" w:firstLine="709"/>
        <w:jc w:val="both"/>
        <w:rPr>
          <w:sz w:val="28"/>
        </w:rPr>
      </w:pPr>
    </w:p>
    <w:p w14:paraId="35B1DEC9" w14:textId="77777777" w:rsidR="00DD078C" w:rsidRDefault="00DD078C" w:rsidP="00DD078C">
      <w:pPr>
        <w:tabs>
          <w:tab w:val="left" w:pos="1461"/>
        </w:tabs>
        <w:adjustRightInd/>
        <w:spacing w:line="230" w:lineRule="auto"/>
        <w:ind w:left="-448" w:right="147" w:firstLine="709"/>
        <w:jc w:val="both"/>
        <w:rPr>
          <w:sz w:val="28"/>
        </w:rPr>
      </w:pPr>
    </w:p>
    <w:p w14:paraId="03BCA6F4" w14:textId="77777777" w:rsidR="00DD078C" w:rsidRDefault="00DD078C" w:rsidP="00DD078C">
      <w:pPr>
        <w:tabs>
          <w:tab w:val="left" w:pos="1461"/>
        </w:tabs>
        <w:adjustRightInd/>
        <w:spacing w:line="230" w:lineRule="auto"/>
        <w:ind w:left="-448" w:right="147" w:firstLine="709"/>
        <w:jc w:val="both"/>
        <w:rPr>
          <w:sz w:val="28"/>
        </w:rPr>
      </w:pPr>
    </w:p>
    <w:p w14:paraId="775DA1A0" w14:textId="77777777" w:rsidR="00DD078C" w:rsidRDefault="00DD078C" w:rsidP="00DD078C">
      <w:pPr>
        <w:tabs>
          <w:tab w:val="left" w:pos="1461"/>
        </w:tabs>
        <w:adjustRightInd/>
        <w:spacing w:line="230" w:lineRule="auto"/>
        <w:ind w:right="147"/>
        <w:jc w:val="both"/>
        <w:rPr>
          <w:sz w:val="28"/>
        </w:rPr>
      </w:pPr>
    </w:p>
    <w:p w14:paraId="5E0E5FCC" w14:textId="77777777" w:rsidR="00DD078C" w:rsidRDefault="00DD078C" w:rsidP="00DD078C">
      <w:pPr>
        <w:tabs>
          <w:tab w:val="left" w:pos="1461"/>
        </w:tabs>
        <w:adjustRightInd/>
        <w:spacing w:line="230" w:lineRule="auto"/>
        <w:ind w:right="147"/>
        <w:jc w:val="both"/>
        <w:rPr>
          <w:sz w:val="28"/>
        </w:rPr>
      </w:pPr>
    </w:p>
    <w:p w14:paraId="687E0BDE" w14:textId="77777777" w:rsidR="00DD078C" w:rsidRDefault="00DD078C" w:rsidP="00DD078C">
      <w:pPr>
        <w:tabs>
          <w:tab w:val="left" w:pos="1461"/>
        </w:tabs>
        <w:adjustRightInd/>
        <w:spacing w:line="230" w:lineRule="auto"/>
        <w:ind w:right="147"/>
        <w:jc w:val="both"/>
        <w:rPr>
          <w:sz w:val="28"/>
        </w:rPr>
      </w:pPr>
    </w:p>
    <w:p w14:paraId="469A4008" w14:textId="77777777" w:rsidR="00DD078C" w:rsidRDefault="00DD078C" w:rsidP="00DD078C">
      <w:pPr>
        <w:tabs>
          <w:tab w:val="left" w:pos="1461"/>
        </w:tabs>
        <w:adjustRightInd/>
        <w:spacing w:line="230" w:lineRule="auto"/>
        <w:ind w:left="-448" w:right="147" w:firstLine="709"/>
        <w:jc w:val="both"/>
        <w:rPr>
          <w:sz w:val="28"/>
        </w:rPr>
      </w:pPr>
    </w:p>
    <w:p w14:paraId="26973A77" w14:textId="77777777" w:rsidR="00DD078C" w:rsidRDefault="00DD078C" w:rsidP="00DD078C">
      <w:pPr>
        <w:tabs>
          <w:tab w:val="left" w:pos="1461"/>
        </w:tabs>
        <w:adjustRightInd/>
        <w:spacing w:line="230" w:lineRule="auto"/>
        <w:ind w:left="-448" w:right="147" w:firstLine="709"/>
        <w:jc w:val="both"/>
        <w:rPr>
          <w:sz w:val="28"/>
        </w:rPr>
      </w:pPr>
    </w:p>
    <w:p w14:paraId="12AAAC9E" w14:textId="77777777" w:rsidR="00DD078C" w:rsidRDefault="00DD078C" w:rsidP="00DD078C">
      <w:pPr>
        <w:tabs>
          <w:tab w:val="left" w:pos="1461"/>
        </w:tabs>
        <w:adjustRightInd/>
        <w:spacing w:line="230" w:lineRule="auto"/>
        <w:ind w:left="-448" w:right="147" w:firstLine="709"/>
        <w:jc w:val="right"/>
        <w:rPr>
          <w:sz w:val="28"/>
          <w:szCs w:val="28"/>
        </w:rPr>
      </w:pPr>
      <w:r>
        <w:rPr>
          <w:sz w:val="28"/>
          <w:szCs w:val="28"/>
        </w:rPr>
        <w:t xml:space="preserve">Приложение 4 </w:t>
      </w:r>
    </w:p>
    <w:p w14:paraId="38ACE485" w14:textId="77777777" w:rsidR="00DD078C" w:rsidRDefault="00DD078C" w:rsidP="00DD078C">
      <w:pPr>
        <w:tabs>
          <w:tab w:val="left" w:pos="1461"/>
        </w:tabs>
        <w:adjustRightInd/>
        <w:spacing w:line="230" w:lineRule="auto"/>
        <w:ind w:left="-448" w:right="147" w:firstLine="709"/>
        <w:jc w:val="right"/>
        <w:rPr>
          <w:sz w:val="28"/>
          <w:szCs w:val="28"/>
        </w:rPr>
      </w:pPr>
      <w:r>
        <w:rPr>
          <w:sz w:val="28"/>
          <w:szCs w:val="28"/>
        </w:rPr>
        <w:t>к Программе проведения оценки</w:t>
      </w:r>
    </w:p>
    <w:p w14:paraId="5BC781DB" w14:textId="77777777" w:rsidR="00DD078C" w:rsidRDefault="00DD078C" w:rsidP="00DD078C">
      <w:pPr>
        <w:tabs>
          <w:tab w:val="left" w:pos="1461"/>
        </w:tabs>
        <w:adjustRightInd/>
        <w:spacing w:line="230" w:lineRule="auto"/>
        <w:ind w:left="-448" w:right="147" w:firstLine="709"/>
        <w:jc w:val="right"/>
        <w:rPr>
          <w:sz w:val="28"/>
          <w:szCs w:val="28"/>
        </w:rPr>
      </w:pPr>
      <w:r w:rsidRPr="00343F2D">
        <w:rPr>
          <w:sz w:val="28"/>
          <w:szCs w:val="28"/>
        </w:rPr>
        <w:t xml:space="preserve">обеспечения готовности </w:t>
      </w:r>
      <w:r>
        <w:rPr>
          <w:sz w:val="28"/>
          <w:szCs w:val="28"/>
        </w:rPr>
        <w:t>потребителей тепловой энергии</w:t>
      </w:r>
    </w:p>
    <w:p w14:paraId="0FCD899A" w14:textId="77777777" w:rsidR="00DD078C" w:rsidRDefault="00DD078C" w:rsidP="00DD078C">
      <w:pPr>
        <w:tabs>
          <w:tab w:val="left" w:pos="1461"/>
        </w:tabs>
        <w:adjustRightInd/>
        <w:spacing w:line="230" w:lineRule="auto"/>
        <w:ind w:left="-448" w:right="147" w:firstLine="709"/>
        <w:jc w:val="right"/>
        <w:rPr>
          <w:sz w:val="28"/>
          <w:szCs w:val="28"/>
        </w:rPr>
      </w:pPr>
      <w:r w:rsidRPr="00343F2D">
        <w:rPr>
          <w:sz w:val="28"/>
          <w:szCs w:val="28"/>
        </w:rPr>
        <w:t xml:space="preserve"> к отопительному периоду 202</w:t>
      </w:r>
      <w:r>
        <w:rPr>
          <w:sz w:val="28"/>
          <w:szCs w:val="28"/>
        </w:rPr>
        <w:t>6</w:t>
      </w:r>
      <w:r w:rsidRPr="00343F2D">
        <w:rPr>
          <w:sz w:val="28"/>
          <w:szCs w:val="28"/>
        </w:rPr>
        <w:t>-202</w:t>
      </w:r>
      <w:r>
        <w:rPr>
          <w:sz w:val="28"/>
          <w:szCs w:val="28"/>
        </w:rPr>
        <w:t>7</w:t>
      </w:r>
      <w:r w:rsidRPr="00343F2D">
        <w:rPr>
          <w:sz w:val="28"/>
          <w:szCs w:val="28"/>
        </w:rPr>
        <w:t xml:space="preserve"> годов </w:t>
      </w:r>
    </w:p>
    <w:p w14:paraId="5B2480A8" w14:textId="77777777" w:rsidR="00DD078C" w:rsidRDefault="00DD078C" w:rsidP="00DD078C">
      <w:pPr>
        <w:tabs>
          <w:tab w:val="left" w:pos="1461"/>
        </w:tabs>
        <w:adjustRightInd/>
        <w:spacing w:line="230" w:lineRule="auto"/>
        <w:ind w:left="-448" w:right="147" w:firstLine="709"/>
        <w:jc w:val="right"/>
        <w:rPr>
          <w:sz w:val="28"/>
          <w:szCs w:val="28"/>
        </w:rPr>
      </w:pPr>
      <w:r w:rsidRPr="00343F2D">
        <w:rPr>
          <w:sz w:val="28"/>
          <w:szCs w:val="28"/>
        </w:rPr>
        <w:t xml:space="preserve">на территории Чернолучинского городского поселения </w:t>
      </w:r>
    </w:p>
    <w:p w14:paraId="22689136" w14:textId="77777777" w:rsidR="00DD078C" w:rsidRPr="00E843B7" w:rsidRDefault="00DD078C" w:rsidP="00DD078C">
      <w:pPr>
        <w:tabs>
          <w:tab w:val="left" w:pos="1461"/>
        </w:tabs>
        <w:adjustRightInd/>
        <w:spacing w:line="230" w:lineRule="auto"/>
        <w:ind w:left="-448" w:right="147" w:firstLine="709"/>
        <w:jc w:val="right"/>
        <w:rPr>
          <w:sz w:val="28"/>
          <w:szCs w:val="28"/>
        </w:rPr>
      </w:pPr>
      <w:r w:rsidRPr="00343F2D">
        <w:rPr>
          <w:sz w:val="28"/>
          <w:szCs w:val="28"/>
        </w:rPr>
        <w:t>Омского муниципального района Омской области</w:t>
      </w:r>
    </w:p>
    <w:p w14:paraId="209798D7" w14:textId="77777777" w:rsidR="00DD078C" w:rsidRDefault="00DD078C" w:rsidP="00DD078C">
      <w:pPr>
        <w:tabs>
          <w:tab w:val="left" w:pos="1461"/>
        </w:tabs>
        <w:adjustRightInd/>
        <w:spacing w:line="230" w:lineRule="auto"/>
        <w:ind w:left="-448" w:right="147" w:firstLine="709"/>
        <w:jc w:val="both"/>
        <w:rPr>
          <w:sz w:val="28"/>
        </w:rPr>
      </w:pPr>
    </w:p>
    <w:p w14:paraId="72CF29DF" w14:textId="77777777" w:rsidR="00DD078C" w:rsidRPr="00821A9E" w:rsidRDefault="00DD078C" w:rsidP="00DD078C">
      <w:pPr>
        <w:pStyle w:val="a7"/>
        <w:shd w:val="clear" w:color="auto" w:fill="FFFFFF"/>
        <w:spacing w:before="0" w:after="0"/>
        <w:rPr>
          <w:sz w:val="28"/>
          <w:szCs w:val="28"/>
        </w:rPr>
      </w:pPr>
    </w:p>
    <w:p w14:paraId="108651F1" w14:textId="77777777" w:rsidR="00DD078C" w:rsidRPr="00821A9E" w:rsidRDefault="00DD078C" w:rsidP="00DD078C">
      <w:pPr>
        <w:jc w:val="center"/>
        <w:outlineLvl w:val="0"/>
        <w:rPr>
          <w:b/>
          <w:bCs/>
          <w:sz w:val="28"/>
          <w:szCs w:val="28"/>
        </w:rPr>
      </w:pPr>
      <w:r w:rsidRPr="00821A9E">
        <w:rPr>
          <w:b/>
          <w:bCs/>
          <w:sz w:val="28"/>
          <w:szCs w:val="28"/>
        </w:rPr>
        <w:t>ПАСПОРТ</w:t>
      </w:r>
    </w:p>
    <w:p w14:paraId="0C023CD5" w14:textId="77777777" w:rsidR="00DD078C" w:rsidRPr="00821A9E" w:rsidRDefault="00DD078C" w:rsidP="00DD078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обеспечения готовности к отопительному периоду ____/____ гг.</w:t>
      </w:r>
    </w:p>
    <w:p w14:paraId="4CE46649" w14:textId="77777777" w:rsidR="00DD078C" w:rsidRPr="00821A9E" w:rsidRDefault="00DD078C" w:rsidP="00DD078C">
      <w:pPr>
        <w:pStyle w:val="ConsPlusNonformat"/>
        <w:rPr>
          <w:rFonts w:ascii="Times New Roman" w:hAnsi="Times New Roman" w:cs="Times New Roman"/>
          <w:sz w:val="28"/>
          <w:szCs w:val="28"/>
        </w:rPr>
      </w:pPr>
    </w:p>
    <w:p w14:paraId="7134CD1E" w14:textId="77777777" w:rsidR="00DD078C" w:rsidRPr="00821A9E" w:rsidRDefault="00DD078C" w:rsidP="00DD078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Выдан _________________________________________________________________</w:t>
      </w:r>
    </w:p>
    <w:p w14:paraId="11ADE67F" w14:textId="77777777" w:rsidR="00DD078C" w:rsidRPr="00821A9E" w:rsidRDefault="00DD078C" w:rsidP="00DD078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(полное наименование лица, подлежащего оценке обеспечения</w:t>
      </w:r>
    </w:p>
    <w:p w14:paraId="57704D82" w14:textId="77777777" w:rsidR="00DD078C" w:rsidRPr="00821A9E" w:rsidRDefault="00DD078C" w:rsidP="00DD078C">
      <w:pPr>
        <w:pStyle w:val="ConsPlusNonformat"/>
        <w:jc w:val="center"/>
        <w:rPr>
          <w:rFonts w:ascii="Times New Roman" w:hAnsi="Times New Roman" w:cs="Times New Roman"/>
          <w:sz w:val="28"/>
          <w:szCs w:val="28"/>
        </w:rPr>
      </w:pPr>
      <w:r w:rsidRPr="00821A9E">
        <w:rPr>
          <w:rFonts w:ascii="Times New Roman" w:hAnsi="Times New Roman" w:cs="Times New Roman"/>
          <w:sz w:val="28"/>
          <w:szCs w:val="28"/>
        </w:rPr>
        <w:t>готовности к отопительному периоду)</w:t>
      </w:r>
    </w:p>
    <w:p w14:paraId="0A5A56FC"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В   отношении   следующих   объектов, по которым проводилась оценка</w:t>
      </w:r>
    </w:p>
    <w:p w14:paraId="46C7C475"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обеспечения готовности к отопительному периоду:</w:t>
      </w:r>
    </w:p>
    <w:p w14:paraId="78C89E35"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1. ________________________;</w:t>
      </w:r>
    </w:p>
    <w:p w14:paraId="436A5210"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2. ________________________;</w:t>
      </w:r>
    </w:p>
    <w:p w14:paraId="60DAFE8F"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3. ________________________;</w:t>
      </w:r>
    </w:p>
    <w:p w14:paraId="4C64B07B" w14:textId="77777777" w:rsidR="00DD078C" w:rsidRPr="00821A9E" w:rsidRDefault="00DD078C" w:rsidP="00DD078C">
      <w:pPr>
        <w:pStyle w:val="ConsPlusNonformat"/>
        <w:rPr>
          <w:rFonts w:ascii="Times New Roman" w:hAnsi="Times New Roman" w:cs="Times New Roman"/>
          <w:sz w:val="28"/>
          <w:szCs w:val="28"/>
        </w:rPr>
      </w:pPr>
      <w:r>
        <w:rPr>
          <w:rFonts w:ascii="Times New Roman" w:hAnsi="Times New Roman" w:cs="Times New Roman"/>
          <w:sz w:val="28"/>
          <w:szCs w:val="28"/>
        </w:rPr>
        <w:t>4.</w:t>
      </w:r>
      <w:r w:rsidRPr="00821A9E">
        <w:rPr>
          <w:rFonts w:ascii="Times New Roman" w:hAnsi="Times New Roman" w:cs="Times New Roman"/>
          <w:sz w:val="28"/>
          <w:szCs w:val="28"/>
        </w:rPr>
        <w:t xml:space="preserve"> ________________________.</w:t>
      </w:r>
    </w:p>
    <w:p w14:paraId="4DD3342D"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Основание   выдачи паспорта обеспечения готовности к отопительному</w:t>
      </w:r>
    </w:p>
    <w:p w14:paraId="3A8585DA"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периоду:</w:t>
      </w:r>
    </w:p>
    <w:p w14:paraId="2F6CDE6D"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Акт оценки обеспечения готовности к отопительному периоду от __________</w:t>
      </w:r>
    </w:p>
    <w:p w14:paraId="7E9DDA74" w14:textId="77777777" w:rsidR="00DD078C" w:rsidRPr="00821A9E" w:rsidRDefault="00DD078C" w:rsidP="00DD078C">
      <w:pPr>
        <w:pStyle w:val="ConsPlusNonformat"/>
        <w:rPr>
          <w:rFonts w:ascii="Times New Roman" w:hAnsi="Times New Roman" w:cs="Times New Roman"/>
          <w:sz w:val="28"/>
          <w:szCs w:val="28"/>
        </w:rPr>
      </w:pPr>
      <w:r>
        <w:rPr>
          <w:rFonts w:ascii="Times New Roman" w:hAnsi="Times New Roman" w:cs="Times New Roman"/>
          <w:sz w:val="28"/>
          <w:szCs w:val="28"/>
        </w:rPr>
        <w:t>№</w:t>
      </w:r>
      <w:r w:rsidRPr="00821A9E">
        <w:rPr>
          <w:rFonts w:ascii="Times New Roman" w:hAnsi="Times New Roman" w:cs="Times New Roman"/>
          <w:sz w:val="28"/>
          <w:szCs w:val="28"/>
        </w:rPr>
        <w:t xml:space="preserve"> _________.</w:t>
      </w:r>
    </w:p>
    <w:p w14:paraId="08D292B3" w14:textId="77777777" w:rsidR="00DD078C" w:rsidRPr="00821A9E" w:rsidRDefault="00DD078C" w:rsidP="00DD078C">
      <w:pPr>
        <w:pStyle w:val="ConsPlusNonformat"/>
        <w:rPr>
          <w:rFonts w:ascii="Times New Roman" w:hAnsi="Times New Roman" w:cs="Times New Roman"/>
          <w:sz w:val="28"/>
          <w:szCs w:val="28"/>
        </w:rPr>
      </w:pPr>
    </w:p>
    <w:p w14:paraId="11528890"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______________________________________</w:t>
      </w:r>
    </w:p>
    <w:p w14:paraId="264DC43F"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(подпись, расшифровка подписи и печать</w:t>
      </w:r>
    </w:p>
    <w:p w14:paraId="106E66C0"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уполномоченного органа, образовавшего комиссию по</w:t>
      </w:r>
    </w:p>
    <w:p w14:paraId="7668A0A0" w14:textId="77777777" w:rsidR="00DD078C" w:rsidRPr="00821A9E" w:rsidRDefault="00DD078C" w:rsidP="00DD078C">
      <w:pPr>
        <w:pStyle w:val="ConsPlusNonformat"/>
        <w:rPr>
          <w:rFonts w:ascii="Times New Roman" w:hAnsi="Times New Roman" w:cs="Times New Roman"/>
          <w:sz w:val="28"/>
          <w:szCs w:val="28"/>
        </w:rPr>
      </w:pPr>
      <w:r w:rsidRPr="00821A9E">
        <w:rPr>
          <w:rFonts w:ascii="Times New Roman" w:hAnsi="Times New Roman" w:cs="Times New Roman"/>
          <w:sz w:val="28"/>
          <w:szCs w:val="28"/>
        </w:rPr>
        <w:t>проведению   оценки  обеспечения   готовности   к</w:t>
      </w:r>
    </w:p>
    <w:p w14:paraId="07BA2C3E" w14:textId="26E701E7" w:rsidR="00767152" w:rsidRPr="00DD078C" w:rsidRDefault="00DD078C" w:rsidP="00DD078C">
      <w:r w:rsidRPr="00821A9E">
        <w:rPr>
          <w:sz w:val="28"/>
          <w:szCs w:val="28"/>
        </w:rPr>
        <w:t>отопительному периоду)</w:t>
      </w:r>
    </w:p>
    <w:sectPr w:rsidR="00767152" w:rsidRPr="00DD078C" w:rsidSect="00420F4D">
      <w:pgSz w:w="11909" w:h="16834"/>
      <w:pgMar w:top="1134" w:right="710" w:bottom="993" w:left="1276" w:header="720"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99E"/>
    <w:multiLevelType w:val="singleLevel"/>
    <w:tmpl w:val="C5561ED0"/>
    <w:lvl w:ilvl="0">
      <w:start w:val="1"/>
      <w:numFmt w:val="decimal"/>
      <w:lvlText w:val="%1)"/>
      <w:legacy w:legacy="1" w:legacySpace="0" w:legacyIndent="298"/>
      <w:lvlJc w:val="left"/>
      <w:rPr>
        <w:rFonts w:ascii="Times New Roman" w:hAnsi="Times New Roman" w:cs="Times New Roman" w:hint="default"/>
      </w:rPr>
    </w:lvl>
  </w:abstractNum>
  <w:abstractNum w:abstractNumId="1" w15:restartNumberingAfterBreak="0">
    <w:nsid w:val="0A5923D2"/>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abstractNum w:abstractNumId="2" w15:restartNumberingAfterBreak="0">
    <w:nsid w:val="0C1C4E37"/>
    <w:multiLevelType w:val="singleLevel"/>
    <w:tmpl w:val="D2522F4C"/>
    <w:lvl w:ilvl="0">
      <w:start w:val="3"/>
      <w:numFmt w:val="decimal"/>
      <w:lvlText w:val="%1)"/>
      <w:legacy w:legacy="1" w:legacySpace="0" w:legacyIndent="307"/>
      <w:lvlJc w:val="left"/>
      <w:rPr>
        <w:rFonts w:ascii="Times New Roman" w:hAnsi="Times New Roman" w:cs="Times New Roman" w:hint="default"/>
      </w:rPr>
    </w:lvl>
  </w:abstractNum>
  <w:abstractNum w:abstractNumId="3" w15:restartNumberingAfterBreak="0">
    <w:nsid w:val="1B6360F0"/>
    <w:multiLevelType w:val="hybridMultilevel"/>
    <w:tmpl w:val="ADFE7C8E"/>
    <w:lvl w:ilvl="0" w:tplc="54A8409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157930"/>
    <w:multiLevelType w:val="multilevel"/>
    <w:tmpl w:val="AD08BC92"/>
    <w:lvl w:ilvl="0">
      <w:start w:val="4"/>
      <w:numFmt w:val="decimal"/>
      <w:lvlText w:val="%1"/>
      <w:lvlJc w:val="left"/>
      <w:pPr>
        <w:ind w:left="254" w:hanging="696"/>
      </w:pPr>
      <w:rPr>
        <w:rFonts w:hint="default"/>
        <w:lang w:val="ru-RU" w:eastAsia="en-US" w:bidi="ar-SA"/>
      </w:rPr>
    </w:lvl>
    <w:lvl w:ilvl="1">
      <w:start w:val="1"/>
      <w:numFmt w:val="decimal"/>
      <w:lvlText w:val="%1.%2."/>
      <w:lvlJc w:val="left"/>
      <w:pPr>
        <w:ind w:left="254" w:hanging="696"/>
      </w:pPr>
      <w:rPr>
        <w:rFonts w:ascii="Times New Roman" w:eastAsia="Times New Roman" w:hAnsi="Times New Roman" w:cs="Times New Roman" w:hint="default"/>
        <w:b w:val="0"/>
        <w:bCs w:val="0"/>
        <w:i w:val="0"/>
        <w:iCs w:val="0"/>
        <w:spacing w:val="0"/>
        <w:w w:val="97"/>
        <w:sz w:val="28"/>
        <w:szCs w:val="28"/>
        <w:lang w:val="ru-RU" w:eastAsia="en-US" w:bidi="ar-SA"/>
      </w:rPr>
    </w:lvl>
    <w:lvl w:ilvl="2">
      <w:start w:val="1"/>
      <w:numFmt w:val="decimal"/>
      <w:lvlText w:val="%1.%2.%3."/>
      <w:lvlJc w:val="left"/>
      <w:pPr>
        <w:ind w:left="248" w:hanging="855"/>
      </w:pPr>
      <w:rPr>
        <w:rFonts w:hint="default"/>
        <w:spacing w:val="0"/>
        <w:w w:val="98"/>
        <w:lang w:val="ru-RU" w:eastAsia="en-US" w:bidi="ar-SA"/>
      </w:rPr>
    </w:lvl>
    <w:lvl w:ilvl="3">
      <w:numFmt w:val="bullet"/>
      <w:lvlText w:val="—"/>
      <w:lvlJc w:val="left"/>
      <w:pPr>
        <w:ind w:left="237" w:hanging="212"/>
      </w:pPr>
      <w:rPr>
        <w:rFonts w:ascii="Times New Roman" w:eastAsia="Times New Roman" w:hAnsi="Times New Roman" w:cs="Times New Roman" w:hint="default"/>
        <w:spacing w:val="0"/>
        <w:w w:val="50"/>
        <w:lang w:val="ru-RU" w:eastAsia="en-US" w:bidi="ar-SA"/>
      </w:rPr>
    </w:lvl>
    <w:lvl w:ilvl="4">
      <w:numFmt w:val="bullet"/>
      <w:lvlText w:val="•"/>
      <w:lvlJc w:val="left"/>
      <w:pPr>
        <w:ind w:left="3514" w:hanging="212"/>
      </w:pPr>
      <w:rPr>
        <w:rFonts w:hint="default"/>
        <w:lang w:val="ru-RU" w:eastAsia="en-US" w:bidi="ar-SA"/>
      </w:rPr>
    </w:lvl>
    <w:lvl w:ilvl="5">
      <w:numFmt w:val="bullet"/>
      <w:lvlText w:val="•"/>
      <w:lvlJc w:val="left"/>
      <w:pPr>
        <w:ind w:left="4599" w:hanging="212"/>
      </w:pPr>
      <w:rPr>
        <w:rFonts w:hint="default"/>
        <w:lang w:val="ru-RU" w:eastAsia="en-US" w:bidi="ar-SA"/>
      </w:rPr>
    </w:lvl>
    <w:lvl w:ilvl="6">
      <w:numFmt w:val="bullet"/>
      <w:lvlText w:val="•"/>
      <w:lvlJc w:val="left"/>
      <w:pPr>
        <w:ind w:left="5684" w:hanging="212"/>
      </w:pPr>
      <w:rPr>
        <w:rFonts w:hint="default"/>
        <w:lang w:val="ru-RU" w:eastAsia="en-US" w:bidi="ar-SA"/>
      </w:rPr>
    </w:lvl>
    <w:lvl w:ilvl="7">
      <w:numFmt w:val="bullet"/>
      <w:lvlText w:val="•"/>
      <w:lvlJc w:val="left"/>
      <w:pPr>
        <w:ind w:left="6769" w:hanging="212"/>
      </w:pPr>
      <w:rPr>
        <w:rFonts w:hint="default"/>
        <w:lang w:val="ru-RU" w:eastAsia="en-US" w:bidi="ar-SA"/>
      </w:rPr>
    </w:lvl>
    <w:lvl w:ilvl="8">
      <w:numFmt w:val="bullet"/>
      <w:lvlText w:val="•"/>
      <w:lvlJc w:val="left"/>
      <w:pPr>
        <w:ind w:left="7854" w:hanging="212"/>
      </w:pPr>
      <w:rPr>
        <w:rFonts w:hint="default"/>
        <w:lang w:val="ru-RU" w:eastAsia="en-US" w:bidi="ar-SA"/>
      </w:rPr>
    </w:lvl>
  </w:abstractNum>
  <w:abstractNum w:abstractNumId="5" w15:restartNumberingAfterBreak="0">
    <w:nsid w:val="3EA627EA"/>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abstractNum w:abstractNumId="6" w15:restartNumberingAfterBreak="0">
    <w:nsid w:val="42B43EA0"/>
    <w:multiLevelType w:val="singleLevel"/>
    <w:tmpl w:val="BFE08C10"/>
    <w:lvl w:ilvl="0">
      <w:start w:val="1"/>
      <w:numFmt w:val="decimal"/>
      <w:lvlText w:val="1.%1."/>
      <w:legacy w:legacy="1" w:legacySpace="0" w:legacyIndent="614"/>
      <w:lvlJc w:val="left"/>
      <w:rPr>
        <w:rFonts w:ascii="Times New Roman" w:hAnsi="Times New Roman" w:cs="Times New Roman" w:hint="default"/>
      </w:rPr>
    </w:lvl>
  </w:abstractNum>
  <w:abstractNum w:abstractNumId="7" w15:restartNumberingAfterBreak="0">
    <w:nsid w:val="43F55D11"/>
    <w:multiLevelType w:val="hybridMultilevel"/>
    <w:tmpl w:val="3CE208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368793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552D6159"/>
    <w:multiLevelType w:val="hybridMultilevel"/>
    <w:tmpl w:val="A252D26C"/>
    <w:lvl w:ilvl="0" w:tplc="B874CB66">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0352D15"/>
    <w:multiLevelType w:val="multilevel"/>
    <w:tmpl w:val="AFB8B9F6"/>
    <w:lvl w:ilvl="0">
      <w:start w:val="5"/>
      <w:numFmt w:val="decimal"/>
      <w:lvlText w:val="%1."/>
      <w:lvlJc w:val="left"/>
      <w:pPr>
        <w:ind w:left="1600" w:hanging="274"/>
        <w:jc w:val="right"/>
      </w:pPr>
      <w:rPr>
        <w:rFonts w:ascii="Times New Roman" w:eastAsia="Times New Roman" w:hAnsi="Times New Roman" w:cs="Times New Roman" w:hint="default"/>
        <w:b w:val="0"/>
        <w:bCs w:val="0"/>
        <w:i w:val="0"/>
        <w:iCs w:val="0"/>
        <w:spacing w:val="0"/>
        <w:w w:val="95"/>
        <w:sz w:val="29"/>
        <w:szCs w:val="29"/>
        <w:lang w:val="ru-RU" w:eastAsia="en-US" w:bidi="ar-SA"/>
      </w:rPr>
    </w:lvl>
    <w:lvl w:ilvl="1">
      <w:start w:val="1"/>
      <w:numFmt w:val="decimal"/>
      <w:lvlText w:val="%1.%2."/>
      <w:lvlJc w:val="left"/>
      <w:pPr>
        <w:ind w:left="290" w:hanging="586"/>
      </w:pPr>
      <w:rPr>
        <w:rFonts w:ascii="Times New Roman" w:eastAsia="Times New Roman" w:hAnsi="Times New Roman" w:cs="Times New Roman" w:hint="default"/>
        <w:b w:val="0"/>
        <w:bCs w:val="0"/>
        <w:i w:val="0"/>
        <w:iCs w:val="0"/>
        <w:spacing w:val="0"/>
        <w:w w:val="95"/>
        <w:sz w:val="29"/>
        <w:szCs w:val="29"/>
        <w:lang w:val="ru-RU" w:eastAsia="en-US" w:bidi="ar-SA"/>
      </w:rPr>
    </w:lvl>
    <w:lvl w:ilvl="2">
      <w:start w:val="1"/>
      <w:numFmt w:val="decimal"/>
      <w:lvlText w:val="%1.%2.%3."/>
      <w:lvlJc w:val="left"/>
      <w:pPr>
        <w:ind w:left="286" w:hanging="90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280" w:hanging="217"/>
      </w:pPr>
      <w:rPr>
        <w:rFonts w:ascii="Times New Roman" w:eastAsia="Times New Roman" w:hAnsi="Times New Roman" w:cs="Times New Roman" w:hint="default"/>
        <w:b w:val="0"/>
        <w:bCs w:val="0"/>
        <w:i w:val="0"/>
        <w:iCs w:val="0"/>
        <w:spacing w:val="0"/>
        <w:w w:val="50"/>
        <w:sz w:val="29"/>
        <w:szCs w:val="29"/>
        <w:lang w:val="ru-RU" w:eastAsia="en-US" w:bidi="ar-SA"/>
      </w:rPr>
    </w:lvl>
    <w:lvl w:ilvl="4">
      <w:numFmt w:val="bullet"/>
      <w:lvlText w:val="•"/>
      <w:lvlJc w:val="left"/>
      <w:pPr>
        <w:ind w:left="1660" w:hanging="217"/>
      </w:pPr>
      <w:rPr>
        <w:rFonts w:hint="default"/>
        <w:lang w:val="ru-RU" w:eastAsia="en-US" w:bidi="ar-SA"/>
      </w:rPr>
    </w:lvl>
    <w:lvl w:ilvl="5">
      <w:numFmt w:val="bullet"/>
      <w:lvlText w:val="•"/>
      <w:lvlJc w:val="left"/>
      <w:pPr>
        <w:ind w:left="1680" w:hanging="217"/>
      </w:pPr>
      <w:rPr>
        <w:rFonts w:hint="default"/>
        <w:lang w:val="ru-RU" w:eastAsia="en-US" w:bidi="ar-SA"/>
      </w:rPr>
    </w:lvl>
    <w:lvl w:ilvl="6">
      <w:numFmt w:val="bullet"/>
      <w:lvlText w:val="•"/>
      <w:lvlJc w:val="left"/>
      <w:pPr>
        <w:ind w:left="3345" w:hanging="217"/>
      </w:pPr>
      <w:rPr>
        <w:rFonts w:hint="default"/>
        <w:lang w:val="ru-RU" w:eastAsia="en-US" w:bidi="ar-SA"/>
      </w:rPr>
    </w:lvl>
    <w:lvl w:ilvl="7">
      <w:numFmt w:val="bullet"/>
      <w:lvlText w:val="•"/>
      <w:lvlJc w:val="left"/>
      <w:pPr>
        <w:ind w:left="5011" w:hanging="217"/>
      </w:pPr>
      <w:rPr>
        <w:rFonts w:hint="default"/>
        <w:lang w:val="ru-RU" w:eastAsia="en-US" w:bidi="ar-SA"/>
      </w:rPr>
    </w:lvl>
    <w:lvl w:ilvl="8">
      <w:numFmt w:val="bullet"/>
      <w:lvlText w:val="•"/>
      <w:lvlJc w:val="left"/>
      <w:pPr>
        <w:ind w:left="6677" w:hanging="217"/>
      </w:pPr>
      <w:rPr>
        <w:rFonts w:hint="default"/>
        <w:lang w:val="ru-RU" w:eastAsia="en-US" w:bidi="ar-SA"/>
      </w:rPr>
    </w:lvl>
  </w:abstractNum>
  <w:abstractNum w:abstractNumId="1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09836E3"/>
    <w:multiLevelType w:val="hybridMultilevel"/>
    <w:tmpl w:val="E61689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1784F86"/>
    <w:multiLevelType w:val="hybridMultilevel"/>
    <w:tmpl w:val="297A8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A75DE4"/>
    <w:multiLevelType w:val="singleLevel"/>
    <w:tmpl w:val="79343CAC"/>
    <w:lvl w:ilvl="0">
      <w:start w:val="5"/>
      <w:numFmt w:val="decimal"/>
      <w:lvlText w:val="%1)"/>
      <w:legacy w:legacy="1" w:legacySpace="0" w:legacyIndent="307"/>
      <w:lvlJc w:val="left"/>
      <w:rPr>
        <w:rFonts w:ascii="Times New Roman" w:hAnsi="Times New Roman" w:cs="Times New Roman" w:hint="default"/>
      </w:rPr>
    </w:lvl>
  </w:abstractNum>
  <w:abstractNum w:abstractNumId="15" w15:restartNumberingAfterBreak="0">
    <w:nsid w:val="7AB8252A"/>
    <w:multiLevelType w:val="hybridMultilevel"/>
    <w:tmpl w:val="EAFC847E"/>
    <w:lvl w:ilvl="0" w:tplc="33AA61BA">
      <w:numFmt w:val="bullet"/>
      <w:lvlText w:val="—"/>
      <w:lvlJc w:val="left"/>
      <w:pPr>
        <w:ind w:left="295" w:hanging="214"/>
      </w:pPr>
      <w:rPr>
        <w:rFonts w:ascii="Times New Roman" w:eastAsia="Times New Roman" w:hAnsi="Times New Roman" w:cs="Times New Roman" w:hint="default"/>
        <w:b w:val="0"/>
        <w:bCs w:val="0"/>
        <w:i w:val="0"/>
        <w:iCs w:val="0"/>
        <w:spacing w:val="0"/>
        <w:w w:val="50"/>
        <w:sz w:val="28"/>
        <w:szCs w:val="28"/>
        <w:lang w:val="ru-RU" w:eastAsia="en-US" w:bidi="ar-SA"/>
      </w:rPr>
    </w:lvl>
    <w:lvl w:ilvl="1" w:tplc="84DEC102">
      <w:numFmt w:val="bullet"/>
      <w:lvlText w:val="•"/>
      <w:lvlJc w:val="left"/>
      <w:pPr>
        <w:ind w:left="1272" w:hanging="214"/>
      </w:pPr>
      <w:rPr>
        <w:rFonts w:hint="default"/>
        <w:lang w:val="ru-RU" w:eastAsia="en-US" w:bidi="ar-SA"/>
      </w:rPr>
    </w:lvl>
    <w:lvl w:ilvl="2" w:tplc="12524F84">
      <w:numFmt w:val="bullet"/>
      <w:lvlText w:val="•"/>
      <w:lvlJc w:val="left"/>
      <w:pPr>
        <w:ind w:left="2244" w:hanging="214"/>
      </w:pPr>
      <w:rPr>
        <w:rFonts w:hint="default"/>
        <w:lang w:val="ru-RU" w:eastAsia="en-US" w:bidi="ar-SA"/>
      </w:rPr>
    </w:lvl>
    <w:lvl w:ilvl="3" w:tplc="DDF21BD4">
      <w:numFmt w:val="bullet"/>
      <w:lvlText w:val="•"/>
      <w:lvlJc w:val="left"/>
      <w:pPr>
        <w:ind w:left="3217" w:hanging="214"/>
      </w:pPr>
      <w:rPr>
        <w:rFonts w:hint="default"/>
        <w:lang w:val="ru-RU" w:eastAsia="en-US" w:bidi="ar-SA"/>
      </w:rPr>
    </w:lvl>
    <w:lvl w:ilvl="4" w:tplc="072C7F6A">
      <w:numFmt w:val="bullet"/>
      <w:lvlText w:val="•"/>
      <w:lvlJc w:val="left"/>
      <w:pPr>
        <w:ind w:left="4189" w:hanging="214"/>
      </w:pPr>
      <w:rPr>
        <w:rFonts w:hint="default"/>
        <w:lang w:val="ru-RU" w:eastAsia="en-US" w:bidi="ar-SA"/>
      </w:rPr>
    </w:lvl>
    <w:lvl w:ilvl="5" w:tplc="696CD512">
      <w:numFmt w:val="bullet"/>
      <w:lvlText w:val="•"/>
      <w:lvlJc w:val="left"/>
      <w:pPr>
        <w:ind w:left="5161" w:hanging="214"/>
      </w:pPr>
      <w:rPr>
        <w:rFonts w:hint="default"/>
        <w:lang w:val="ru-RU" w:eastAsia="en-US" w:bidi="ar-SA"/>
      </w:rPr>
    </w:lvl>
    <w:lvl w:ilvl="6" w:tplc="9224F0CA">
      <w:numFmt w:val="bullet"/>
      <w:lvlText w:val="•"/>
      <w:lvlJc w:val="left"/>
      <w:pPr>
        <w:ind w:left="6134" w:hanging="214"/>
      </w:pPr>
      <w:rPr>
        <w:rFonts w:hint="default"/>
        <w:lang w:val="ru-RU" w:eastAsia="en-US" w:bidi="ar-SA"/>
      </w:rPr>
    </w:lvl>
    <w:lvl w:ilvl="7" w:tplc="2C02D81E">
      <w:numFmt w:val="bullet"/>
      <w:lvlText w:val="•"/>
      <w:lvlJc w:val="left"/>
      <w:pPr>
        <w:ind w:left="7106" w:hanging="214"/>
      </w:pPr>
      <w:rPr>
        <w:rFonts w:hint="default"/>
        <w:lang w:val="ru-RU" w:eastAsia="en-US" w:bidi="ar-SA"/>
      </w:rPr>
    </w:lvl>
    <w:lvl w:ilvl="8" w:tplc="7A2424F4">
      <w:numFmt w:val="bullet"/>
      <w:lvlText w:val="•"/>
      <w:lvlJc w:val="left"/>
      <w:pPr>
        <w:ind w:left="8079" w:hanging="214"/>
      </w:pPr>
      <w:rPr>
        <w:rFonts w:hint="default"/>
        <w:lang w:val="ru-RU" w:eastAsia="en-US" w:bidi="ar-SA"/>
      </w:rPr>
    </w:lvl>
  </w:abstractNum>
  <w:abstractNum w:abstractNumId="16" w15:restartNumberingAfterBreak="0">
    <w:nsid w:val="7F152743"/>
    <w:multiLevelType w:val="multilevel"/>
    <w:tmpl w:val="D03632BC"/>
    <w:lvl w:ilvl="0">
      <w:start w:val="1"/>
      <w:numFmt w:val="decimal"/>
      <w:lvlText w:val="%1."/>
      <w:lvlJc w:val="left"/>
      <w:pPr>
        <w:ind w:left="4328" w:hanging="365"/>
        <w:jc w:val="right"/>
      </w:pPr>
      <w:rPr>
        <w:rFonts w:ascii="Times New Roman" w:eastAsia="Times New Roman" w:hAnsi="Times New Roman" w:cs="Times New Roman" w:hint="default"/>
        <w:b w:val="0"/>
        <w:bCs w:val="0"/>
        <w:i w:val="0"/>
        <w:iCs w:val="0"/>
        <w:spacing w:val="0"/>
        <w:w w:val="98"/>
        <w:sz w:val="29"/>
        <w:szCs w:val="29"/>
        <w:lang w:val="ru-RU" w:eastAsia="en-US" w:bidi="ar-SA"/>
      </w:rPr>
    </w:lvl>
    <w:lvl w:ilvl="1">
      <w:start w:val="1"/>
      <w:numFmt w:val="decimal"/>
      <w:lvlText w:val="%1.%2."/>
      <w:lvlJc w:val="left"/>
      <w:pPr>
        <w:ind w:left="285" w:hanging="732"/>
      </w:pPr>
      <w:rPr>
        <w:rFonts w:hint="default"/>
        <w:spacing w:val="0"/>
        <w:w w:val="96"/>
        <w:lang w:val="ru-RU" w:eastAsia="en-US" w:bidi="ar-SA"/>
      </w:rPr>
    </w:lvl>
    <w:lvl w:ilvl="2">
      <w:start w:val="1"/>
      <w:numFmt w:val="decimal"/>
      <w:lvlText w:val="%3)"/>
      <w:lvlJc w:val="left"/>
      <w:pPr>
        <w:ind w:left="2301" w:hanging="732"/>
      </w:pPr>
      <w:rPr>
        <w:rFonts w:ascii="Times New Roman" w:eastAsia="Times New Roman" w:hAnsi="Times New Roman" w:cs="Times New Roman" w:hint="default"/>
        <w:b w:val="0"/>
        <w:bCs w:val="0"/>
        <w:i w:val="0"/>
        <w:iCs w:val="0"/>
        <w:spacing w:val="0"/>
        <w:w w:val="94"/>
        <w:sz w:val="29"/>
        <w:szCs w:val="29"/>
        <w:lang w:val="ru-RU" w:eastAsia="en-US" w:bidi="ar-SA"/>
      </w:rPr>
    </w:lvl>
    <w:lvl w:ilvl="3">
      <w:numFmt w:val="bullet"/>
      <w:lvlText w:val="•"/>
      <w:lvlJc w:val="left"/>
      <w:pPr>
        <w:ind w:left="4320" w:hanging="732"/>
      </w:pPr>
      <w:rPr>
        <w:rFonts w:hint="default"/>
        <w:lang w:val="ru-RU" w:eastAsia="en-US" w:bidi="ar-SA"/>
      </w:rPr>
    </w:lvl>
    <w:lvl w:ilvl="4">
      <w:numFmt w:val="bullet"/>
      <w:lvlText w:val="•"/>
      <w:lvlJc w:val="left"/>
      <w:pPr>
        <w:ind w:left="5134" w:hanging="732"/>
      </w:pPr>
      <w:rPr>
        <w:rFonts w:hint="default"/>
        <w:lang w:val="ru-RU" w:eastAsia="en-US" w:bidi="ar-SA"/>
      </w:rPr>
    </w:lvl>
    <w:lvl w:ilvl="5">
      <w:numFmt w:val="bullet"/>
      <w:lvlText w:val="•"/>
      <w:lvlJc w:val="left"/>
      <w:pPr>
        <w:ind w:left="5949" w:hanging="732"/>
      </w:pPr>
      <w:rPr>
        <w:rFonts w:hint="default"/>
        <w:lang w:val="ru-RU" w:eastAsia="en-US" w:bidi="ar-SA"/>
      </w:rPr>
    </w:lvl>
    <w:lvl w:ilvl="6">
      <w:numFmt w:val="bullet"/>
      <w:lvlText w:val="•"/>
      <w:lvlJc w:val="left"/>
      <w:pPr>
        <w:ind w:left="6764" w:hanging="732"/>
      </w:pPr>
      <w:rPr>
        <w:rFonts w:hint="default"/>
        <w:lang w:val="ru-RU" w:eastAsia="en-US" w:bidi="ar-SA"/>
      </w:rPr>
    </w:lvl>
    <w:lvl w:ilvl="7">
      <w:numFmt w:val="bullet"/>
      <w:lvlText w:val="•"/>
      <w:lvlJc w:val="left"/>
      <w:pPr>
        <w:ind w:left="7579" w:hanging="732"/>
      </w:pPr>
      <w:rPr>
        <w:rFonts w:hint="default"/>
        <w:lang w:val="ru-RU" w:eastAsia="en-US" w:bidi="ar-SA"/>
      </w:rPr>
    </w:lvl>
    <w:lvl w:ilvl="8">
      <w:numFmt w:val="bullet"/>
      <w:lvlText w:val="•"/>
      <w:lvlJc w:val="left"/>
      <w:pPr>
        <w:ind w:left="8394" w:hanging="732"/>
      </w:pPr>
      <w:rPr>
        <w:rFonts w:hint="default"/>
        <w:lang w:val="ru-RU" w:eastAsia="en-US" w:bidi="ar-SA"/>
      </w:rPr>
    </w:lvl>
  </w:abstractNum>
  <w:num w:numId="1">
    <w:abstractNumId w:val="6"/>
  </w:num>
  <w:num w:numId="2">
    <w:abstractNumId w:val="2"/>
  </w:num>
  <w:num w:numId="3">
    <w:abstractNumId w:val="14"/>
  </w:num>
  <w:num w:numId="4">
    <w:abstractNumId w:val="0"/>
  </w:num>
  <w:num w:numId="5">
    <w:abstractNumId w:val="8"/>
  </w:num>
  <w:num w:numId="6">
    <w:abstractNumId w:val="7"/>
  </w:num>
  <w:num w:numId="7">
    <w:abstractNumId w:val="3"/>
  </w:num>
  <w:num w:numId="8">
    <w:abstractNumId w:val="9"/>
  </w:num>
  <w:num w:numId="9">
    <w:abstractNumId w:val="13"/>
  </w:num>
  <w:num w:numId="10">
    <w:abstractNumId w:val="1"/>
  </w:num>
  <w:num w:numId="11">
    <w:abstractNumId w:val="16"/>
  </w:num>
  <w:num w:numId="12">
    <w:abstractNumId w:val="5"/>
  </w:num>
  <w:num w:numId="13">
    <w:abstractNumId w:val="15"/>
  </w:num>
  <w:num w:numId="14">
    <w:abstractNumId w:val="4"/>
  </w:num>
  <w:num w:numId="15">
    <w:abstractNumId w:val="10"/>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61"/>
  <w:hyphenationZone w:val="357"/>
  <w:drawingGridHorizontalSpacing w:val="100"/>
  <w:drawingGridVerticalSpacing w:val="40"/>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760"/>
    <w:rsid w:val="00002A5F"/>
    <w:rsid w:val="000060C4"/>
    <w:rsid w:val="00006632"/>
    <w:rsid w:val="00007051"/>
    <w:rsid w:val="00010DAD"/>
    <w:rsid w:val="000145DA"/>
    <w:rsid w:val="000233E5"/>
    <w:rsid w:val="0002570A"/>
    <w:rsid w:val="0004010B"/>
    <w:rsid w:val="00040AC5"/>
    <w:rsid w:val="000419B0"/>
    <w:rsid w:val="00053BE5"/>
    <w:rsid w:val="00061C8F"/>
    <w:rsid w:val="000656EA"/>
    <w:rsid w:val="00070E8E"/>
    <w:rsid w:val="00073963"/>
    <w:rsid w:val="00075D6B"/>
    <w:rsid w:val="000856FF"/>
    <w:rsid w:val="000869EB"/>
    <w:rsid w:val="00094779"/>
    <w:rsid w:val="00094B8C"/>
    <w:rsid w:val="00096F80"/>
    <w:rsid w:val="000A0BA5"/>
    <w:rsid w:val="000B36EB"/>
    <w:rsid w:val="000C2188"/>
    <w:rsid w:val="000D540D"/>
    <w:rsid w:val="000F1138"/>
    <w:rsid w:val="000F2B87"/>
    <w:rsid w:val="000F7EE3"/>
    <w:rsid w:val="00105A00"/>
    <w:rsid w:val="001071A9"/>
    <w:rsid w:val="0010748F"/>
    <w:rsid w:val="00110E69"/>
    <w:rsid w:val="00112E63"/>
    <w:rsid w:val="00125C75"/>
    <w:rsid w:val="00126039"/>
    <w:rsid w:val="00132C7A"/>
    <w:rsid w:val="001334F0"/>
    <w:rsid w:val="00140A21"/>
    <w:rsid w:val="00144DA3"/>
    <w:rsid w:val="0015206A"/>
    <w:rsid w:val="00162D9D"/>
    <w:rsid w:val="00176E53"/>
    <w:rsid w:val="00191A35"/>
    <w:rsid w:val="00191A76"/>
    <w:rsid w:val="00195BFB"/>
    <w:rsid w:val="001A64EA"/>
    <w:rsid w:val="001B23BF"/>
    <w:rsid w:val="001C0652"/>
    <w:rsid w:val="001C6B1C"/>
    <w:rsid w:val="001E7286"/>
    <w:rsid w:val="001F0D82"/>
    <w:rsid w:val="001F5AF1"/>
    <w:rsid w:val="001F6018"/>
    <w:rsid w:val="001F6A24"/>
    <w:rsid w:val="00200F7E"/>
    <w:rsid w:val="0020432C"/>
    <w:rsid w:val="00206EC6"/>
    <w:rsid w:val="00214434"/>
    <w:rsid w:val="00214A98"/>
    <w:rsid w:val="0021662B"/>
    <w:rsid w:val="00217C93"/>
    <w:rsid w:val="00225A6D"/>
    <w:rsid w:val="0023019B"/>
    <w:rsid w:val="002307C8"/>
    <w:rsid w:val="00231C15"/>
    <w:rsid w:val="00236A48"/>
    <w:rsid w:val="00237182"/>
    <w:rsid w:val="002372BC"/>
    <w:rsid w:val="00244981"/>
    <w:rsid w:val="002469CC"/>
    <w:rsid w:val="00275ED9"/>
    <w:rsid w:val="0027722B"/>
    <w:rsid w:val="0028237D"/>
    <w:rsid w:val="0028431E"/>
    <w:rsid w:val="00285D50"/>
    <w:rsid w:val="0028644A"/>
    <w:rsid w:val="00286702"/>
    <w:rsid w:val="00287E58"/>
    <w:rsid w:val="00290AA5"/>
    <w:rsid w:val="002938BA"/>
    <w:rsid w:val="00296749"/>
    <w:rsid w:val="002A0AA0"/>
    <w:rsid w:val="002A4400"/>
    <w:rsid w:val="002A52B0"/>
    <w:rsid w:val="002A73CD"/>
    <w:rsid w:val="002C053D"/>
    <w:rsid w:val="002C135A"/>
    <w:rsid w:val="002C7C2C"/>
    <w:rsid w:val="002D61CD"/>
    <w:rsid w:val="002E26E5"/>
    <w:rsid w:val="002F7981"/>
    <w:rsid w:val="0030195E"/>
    <w:rsid w:val="00314F3C"/>
    <w:rsid w:val="003178F0"/>
    <w:rsid w:val="003205A1"/>
    <w:rsid w:val="003311E9"/>
    <w:rsid w:val="0033541A"/>
    <w:rsid w:val="00335428"/>
    <w:rsid w:val="00335E5B"/>
    <w:rsid w:val="00343F2D"/>
    <w:rsid w:val="0034471A"/>
    <w:rsid w:val="00352FCF"/>
    <w:rsid w:val="00360051"/>
    <w:rsid w:val="00361084"/>
    <w:rsid w:val="00364434"/>
    <w:rsid w:val="003734FD"/>
    <w:rsid w:val="00384CA1"/>
    <w:rsid w:val="00384CD5"/>
    <w:rsid w:val="00396484"/>
    <w:rsid w:val="003A3174"/>
    <w:rsid w:val="003B3D92"/>
    <w:rsid w:val="003B7C6F"/>
    <w:rsid w:val="003C2473"/>
    <w:rsid w:val="003C6186"/>
    <w:rsid w:val="003D11A7"/>
    <w:rsid w:val="003D1F3B"/>
    <w:rsid w:val="003D56D7"/>
    <w:rsid w:val="003D576F"/>
    <w:rsid w:val="003D6904"/>
    <w:rsid w:val="003E3E48"/>
    <w:rsid w:val="003F1606"/>
    <w:rsid w:val="003F162C"/>
    <w:rsid w:val="003F509E"/>
    <w:rsid w:val="00401C00"/>
    <w:rsid w:val="00407BF1"/>
    <w:rsid w:val="00407EEE"/>
    <w:rsid w:val="004117B5"/>
    <w:rsid w:val="00414053"/>
    <w:rsid w:val="00420F4D"/>
    <w:rsid w:val="004218C1"/>
    <w:rsid w:val="0042552C"/>
    <w:rsid w:val="004260AE"/>
    <w:rsid w:val="00430114"/>
    <w:rsid w:val="00436B10"/>
    <w:rsid w:val="00443A3F"/>
    <w:rsid w:val="00445CCE"/>
    <w:rsid w:val="0045307F"/>
    <w:rsid w:val="004562C7"/>
    <w:rsid w:val="00461130"/>
    <w:rsid w:val="00464FAC"/>
    <w:rsid w:val="004670B1"/>
    <w:rsid w:val="004720ED"/>
    <w:rsid w:val="00474763"/>
    <w:rsid w:val="0048687A"/>
    <w:rsid w:val="0049716B"/>
    <w:rsid w:val="004A32F7"/>
    <w:rsid w:val="004A371E"/>
    <w:rsid w:val="004A655E"/>
    <w:rsid w:val="004B018F"/>
    <w:rsid w:val="004B35A5"/>
    <w:rsid w:val="004B75D8"/>
    <w:rsid w:val="004C33D3"/>
    <w:rsid w:val="004C4E93"/>
    <w:rsid w:val="004C71F4"/>
    <w:rsid w:val="004D0BFC"/>
    <w:rsid w:val="004D3C5A"/>
    <w:rsid w:val="004D64DA"/>
    <w:rsid w:val="004D6FE0"/>
    <w:rsid w:val="004D7D25"/>
    <w:rsid w:val="004E0329"/>
    <w:rsid w:val="004E2D68"/>
    <w:rsid w:val="004E5D9B"/>
    <w:rsid w:val="004E60A7"/>
    <w:rsid w:val="005019AC"/>
    <w:rsid w:val="00506AA6"/>
    <w:rsid w:val="00511E64"/>
    <w:rsid w:val="005238AB"/>
    <w:rsid w:val="00523D9B"/>
    <w:rsid w:val="00524BB6"/>
    <w:rsid w:val="00526979"/>
    <w:rsid w:val="00527051"/>
    <w:rsid w:val="0052793E"/>
    <w:rsid w:val="00532392"/>
    <w:rsid w:val="005579B7"/>
    <w:rsid w:val="005661E1"/>
    <w:rsid w:val="0057520A"/>
    <w:rsid w:val="00575331"/>
    <w:rsid w:val="00592547"/>
    <w:rsid w:val="0059341C"/>
    <w:rsid w:val="005939DB"/>
    <w:rsid w:val="00594026"/>
    <w:rsid w:val="00595B36"/>
    <w:rsid w:val="005A383A"/>
    <w:rsid w:val="005B52E5"/>
    <w:rsid w:val="005B6CC5"/>
    <w:rsid w:val="005C0C99"/>
    <w:rsid w:val="005C0F89"/>
    <w:rsid w:val="005C3EB5"/>
    <w:rsid w:val="005D4D3D"/>
    <w:rsid w:val="005E1C18"/>
    <w:rsid w:val="005E740F"/>
    <w:rsid w:val="005F365C"/>
    <w:rsid w:val="005F4A4B"/>
    <w:rsid w:val="006005F0"/>
    <w:rsid w:val="0060261D"/>
    <w:rsid w:val="006067D7"/>
    <w:rsid w:val="006143D7"/>
    <w:rsid w:val="006208F2"/>
    <w:rsid w:val="006258F3"/>
    <w:rsid w:val="00625E58"/>
    <w:rsid w:val="006276D8"/>
    <w:rsid w:val="00631F02"/>
    <w:rsid w:val="00646DDC"/>
    <w:rsid w:val="0064780E"/>
    <w:rsid w:val="006508A5"/>
    <w:rsid w:val="00651082"/>
    <w:rsid w:val="00652948"/>
    <w:rsid w:val="00652F57"/>
    <w:rsid w:val="00654C80"/>
    <w:rsid w:val="00654D4C"/>
    <w:rsid w:val="00664998"/>
    <w:rsid w:val="00681376"/>
    <w:rsid w:val="006908DD"/>
    <w:rsid w:val="006A2667"/>
    <w:rsid w:val="006A6A78"/>
    <w:rsid w:val="006B7534"/>
    <w:rsid w:val="006C1F98"/>
    <w:rsid w:val="006C3EF3"/>
    <w:rsid w:val="006C557E"/>
    <w:rsid w:val="006C574F"/>
    <w:rsid w:val="006D1619"/>
    <w:rsid w:val="006D73ED"/>
    <w:rsid w:val="006E6953"/>
    <w:rsid w:val="006E7F88"/>
    <w:rsid w:val="007055C7"/>
    <w:rsid w:val="00710146"/>
    <w:rsid w:val="00711CF4"/>
    <w:rsid w:val="00720343"/>
    <w:rsid w:val="0072113B"/>
    <w:rsid w:val="00723B7C"/>
    <w:rsid w:val="00726863"/>
    <w:rsid w:val="0074061C"/>
    <w:rsid w:val="007420AF"/>
    <w:rsid w:val="0075358B"/>
    <w:rsid w:val="00762D17"/>
    <w:rsid w:val="00767152"/>
    <w:rsid w:val="00774567"/>
    <w:rsid w:val="00774BA1"/>
    <w:rsid w:val="00783E86"/>
    <w:rsid w:val="007904BC"/>
    <w:rsid w:val="007A5F59"/>
    <w:rsid w:val="007B2D34"/>
    <w:rsid w:val="007B3AF1"/>
    <w:rsid w:val="007B792F"/>
    <w:rsid w:val="007C0822"/>
    <w:rsid w:val="007C3765"/>
    <w:rsid w:val="007C77B3"/>
    <w:rsid w:val="007D02F0"/>
    <w:rsid w:val="007D6460"/>
    <w:rsid w:val="007D6A47"/>
    <w:rsid w:val="007D723C"/>
    <w:rsid w:val="007E24B6"/>
    <w:rsid w:val="007E2C27"/>
    <w:rsid w:val="007E4926"/>
    <w:rsid w:val="007E7838"/>
    <w:rsid w:val="007F46FA"/>
    <w:rsid w:val="00814BCC"/>
    <w:rsid w:val="0081519C"/>
    <w:rsid w:val="008159FC"/>
    <w:rsid w:val="00817ECB"/>
    <w:rsid w:val="00820523"/>
    <w:rsid w:val="00820B5A"/>
    <w:rsid w:val="008216D1"/>
    <w:rsid w:val="00821873"/>
    <w:rsid w:val="00823B45"/>
    <w:rsid w:val="00837C0B"/>
    <w:rsid w:val="008411EE"/>
    <w:rsid w:val="00850152"/>
    <w:rsid w:val="00854BE8"/>
    <w:rsid w:val="008605F3"/>
    <w:rsid w:val="008625C3"/>
    <w:rsid w:val="00862A1F"/>
    <w:rsid w:val="008632B4"/>
    <w:rsid w:val="00865760"/>
    <w:rsid w:val="00892DC7"/>
    <w:rsid w:val="008A1E80"/>
    <w:rsid w:val="008A3BEE"/>
    <w:rsid w:val="008A6C38"/>
    <w:rsid w:val="008B2BF0"/>
    <w:rsid w:val="008B4E85"/>
    <w:rsid w:val="008C7EDB"/>
    <w:rsid w:val="008E2592"/>
    <w:rsid w:val="008E4942"/>
    <w:rsid w:val="009150D0"/>
    <w:rsid w:val="00917FC7"/>
    <w:rsid w:val="00924688"/>
    <w:rsid w:val="00930E2D"/>
    <w:rsid w:val="00931806"/>
    <w:rsid w:val="00933BEC"/>
    <w:rsid w:val="00937ED5"/>
    <w:rsid w:val="009424A6"/>
    <w:rsid w:val="0094459A"/>
    <w:rsid w:val="00945F8F"/>
    <w:rsid w:val="00957641"/>
    <w:rsid w:val="00957923"/>
    <w:rsid w:val="00967501"/>
    <w:rsid w:val="009729E9"/>
    <w:rsid w:val="00975726"/>
    <w:rsid w:val="00986600"/>
    <w:rsid w:val="009877E5"/>
    <w:rsid w:val="00993DE0"/>
    <w:rsid w:val="00994F49"/>
    <w:rsid w:val="00996207"/>
    <w:rsid w:val="009B4762"/>
    <w:rsid w:val="009C5B5F"/>
    <w:rsid w:val="009D7CE5"/>
    <w:rsid w:val="009E7761"/>
    <w:rsid w:val="009F14BE"/>
    <w:rsid w:val="009F2C04"/>
    <w:rsid w:val="009F5E85"/>
    <w:rsid w:val="00A00EE3"/>
    <w:rsid w:val="00A0117E"/>
    <w:rsid w:val="00A05D5B"/>
    <w:rsid w:val="00A06DB2"/>
    <w:rsid w:val="00A14811"/>
    <w:rsid w:val="00A16C3E"/>
    <w:rsid w:val="00A24E99"/>
    <w:rsid w:val="00A25918"/>
    <w:rsid w:val="00A2732E"/>
    <w:rsid w:val="00A36E5A"/>
    <w:rsid w:val="00A41E77"/>
    <w:rsid w:val="00A45A43"/>
    <w:rsid w:val="00A51A08"/>
    <w:rsid w:val="00A52AD3"/>
    <w:rsid w:val="00A61867"/>
    <w:rsid w:val="00A62A76"/>
    <w:rsid w:val="00A73384"/>
    <w:rsid w:val="00A73BC2"/>
    <w:rsid w:val="00A96539"/>
    <w:rsid w:val="00AA3DEF"/>
    <w:rsid w:val="00AA5BA4"/>
    <w:rsid w:val="00AB36E2"/>
    <w:rsid w:val="00AB3FBC"/>
    <w:rsid w:val="00AC2C6D"/>
    <w:rsid w:val="00AD115B"/>
    <w:rsid w:val="00AE15AA"/>
    <w:rsid w:val="00AF1630"/>
    <w:rsid w:val="00AF7F0B"/>
    <w:rsid w:val="00B057F5"/>
    <w:rsid w:val="00B10630"/>
    <w:rsid w:val="00B10F86"/>
    <w:rsid w:val="00B21841"/>
    <w:rsid w:val="00B2730D"/>
    <w:rsid w:val="00B34F8E"/>
    <w:rsid w:val="00B52315"/>
    <w:rsid w:val="00B56E5A"/>
    <w:rsid w:val="00B670B5"/>
    <w:rsid w:val="00B742CF"/>
    <w:rsid w:val="00B745F5"/>
    <w:rsid w:val="00B82518"/>
    <w:rsid w:val="00B91C8F"/>
    <w:rsid w:val="00BA032C"/>
    <w:rsid w:val="00BA0AE8"/>
    <w:rsid w:val="00BA4E22"/>
    <w:rsid w:val="00BB01FE"/>
    <w:rsid w:val="00BB1EC1"/>
    <w:rsid w:val="00BB2369"/>
    <w:rsid w:val="00BB29FB"/>
    <w:rsid w:val="00BB3A91"/>
    <w:rsid w:val="00BC395E"/>
    <w:rsid w:val="00BC5376"/>
    <w:rsid w:val="00BD1F28"/>
    <w:rsid w:val="00BE2C53"/>
    <w:rsid w:val="00BE5668"/>
    <w:rsid w:val="00BE5DFD"/>
    <w:rsid w:val="00BF1F27"/>
    <w:rsid w:val="00BF36D6"/>
    <w:rsid w:val="00BF6CE9"/>
    <w:rsid w:val="00C0268B"/>
    <w:rsid w:val="00C1313B"/>
    <w:rsid w:val="00C13168"/>
    <w:rsid w:val="00C165CF"/>
    <w:rsid w:val="00C17BE4"/>
    <w:rsid w:val="00C23439"/>
    <w:rsid w:val="00C2549B"/>
    <w:rsid w:val="00C26281"/>
    <w:rsid w:val="00C41B5F"/>
    <w:rsid w:val="00C44438"/>
    <w:rsid w:val="00C5589B"/>
    <w:rsid w:val="00C564F6"/>
    <w:rsid w:val="00C6080C"/>
    <w:rsid w:val="00C72F9B"/>
    <w:rsid w:val="00C742BF"/>
    <w:rsid w:val="00C7625B"/>
    <w:rsid w:val="00C818D7"/>
    <w:rsid w:val="00C84196"/>
    <w:rsid w:val="00C84D03"/>
    <w:rsid w:val="00C85E9A"/>
    <w:rsid w:val="00C8604B"/>
    <w:rsid w:val="00C92C11"/>
    <w:rsid w:val="00CA21A7"/>
    <w:rsid w:val="00CB14F6"/>
    <w:rsid w:val="00CC6F10"/>
    <w:rsid w:val="00CD075D"/>
    <w:rsid w:val="00CD292D"/>
    <w:rsid w:val="00CE2908"/>
    <w:rsid w:val="00D00950"/>
    <w:rsid w:val="00D20A53"/>
    <w:rsid w:val="00D2522E"/>
    <w:rsid w:val="00D33997"/>
    <w:rsid w:val="00D33C6C"/>
    <w:rsid w:val="00D356CB"/>
    <w:rsid w:val="00D50785"/>
    <w:rsid w:val="00D632B7"/>
    <w:rsid w:val="00D633B2"/>
    <w:rsid w:val="00D7210B"/>
    <w:rsid w:val="00D81524"/>
    <w:rsid w:val="00D839AD"/>
    <w:rsid w:val="00D87FDF"/>
    <w:rsid w:val="00D90E5F"/>
    <w:rsid w:val="00D947E9"/>
    <w:rsid w:val="00DA153E"/>
    <w:rsid w:val="00DB1EC1"/>
    <w:rsid w:val="00DB4858"/>
    <w:rsid w:val="00DC0006"/>
    <w:rsid w:val="00DC05AC"/>
    <w:rsid w:val="00DD078C"/>
    <w:rsid w:val="00DD1D7E"/>
    <w:rsid w:val="00DE2F94"/>
    <w:rsid w:val="00DF015C"/>
    <w:rsid w:val="00DF3189"/>
    <w:rsid w:val="00DF3A59"/>
    <w:rsid w:val="00E06DC9"/>
    <w:rsid w:val="00E22FC8"/>
    <w:rsid w:val="00E33188"/>
    <w:rsid w:val="00E36A74"/>
    <w:rsid w:val="00E37230"/>
    <w:rsid w:val="00E4506A"/>
    <w:rsid w:val="00E56749"/>
    <w:rsid w:val="00E6272E"/>
    <w:rsid w:val="00E74D09"/>
    <w:rsid w:val="00E80FB8"/>
    <w:rsid w:val="00E843B7"/>
    <w:rsid w:val="00E8538F"/>
    <w:rsid w:val="00E866A2"/>
    <w:rsid w:val="00E875A2"/>
    <w:rsid w:val="00E87FE1"/>
    <w:rsid w:val="00E90A75"/>
    <w:rsid w:val="00E9113D"/>
    <w:rsid w:val="00E972EA"/>
    <w:rsid w:val="00E976F8"/>
    <w:rsid w:val="00EB2274"/>
    <w:rsid w:val="00EB39F3"/>
    <w:rsid w:val="00EB3A58"/>
    <w:rsid w:val="00EB592F"/>
    <w:rsid w:val="00EC38B4"/>
    <w:rsid w:val="00EC59F5"/>
    <w:rsid w:val="00ED2845"/>
    <w:rsid w:val="00ED2C2B"/>
    <w:rsid w:val="00EE3DE2"/>
    <w:rsid w:val="00EF46C3"/>
    <w:rsid w:val="00EF66E0"/>
    <w:rsid w:val="00F02234"/>
    <w:rsid w:val="00F0366F"/>
    <w:rsid w:val="00F03B7F"/>
    <w:rsid w:val="00F11FE1"/>
    <w:rsid w:val="00F15C6E"/>
    <w:rsid w:val="00F20A1B"/>
    <w:rsid w:val="00F234D5"/>
    <w:rsid w:val="00F24A6A"/>
    <w:rsid w:val="00F33548"/>
    <w:rsid w:val="00F36B88"/>
    <w:rsid w:val="00F371A1"/>
    <w:rsid w:val="00F50FBA"/>
    <w:rsid w:val="00F51FDC"/>
    <w:rsid w:val="00F60A54"/>
    <w:rsid w:val="00F6490A"/>
    <w:rsid w:val="00F64F39"/>
    <w:rsid w:val="00F66278"/>
    <w:rsid w:val="00F70212"/>
    <w:rsid w:val="00F76A6A"/>
    <w:rsid w:val="00F82D40"/>
    <w:rsid w:val="00F87BD2"/>
    <w:rsid w:val="00F904BE"/>
    <w:rsid w:val="00F9295A"/>
    <w:rsid w:val="00F94CBC"/>
    <w:rsid w:val="00FA0D7F"/>
    <w:rsid w:val="00FA24A6"/>
    <w:rsid w:val="00FA4254"/>
    <w:rsid w:val="00FA4812"/>
    <w:rsid w:val="00FA4FE0"/>
    <w:rsid w:val="00FB5904"/>
    <w:rsid w:val="00FB71E0"/>
    <w:rsid w:val="00FC045B"/>
    <w:rsid w:val="00FD0709"/>
    <w:rsid w:val="00FD3A45"/>
    <w:rsid w:val="00FD59CB"/>
    <w:rsid w:val="00FD7325"/>
    <w:rsid w:val="00FF3203"/>
    <w:rsid w:val="00FF5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28193"/>
  <w15:docId w15:val="{FD67981D-E9CA-4C00-9BAA-717BF5AB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5D50"/>
    <w:pPr>
      <w:widowControl w:val="0"/>
      <w:autoSpaceDE w:val="0"/>
      <w:autoSpaceDN w:val="0"/>
      <w:adjustRightInd w:val="0"/>
    </w:pPr>
  </w:style>
  <w:style w:type="paragraph" w:styleId="1">
    <w:name w:val="heading 1"/>
    <w:basedOn w:val="a"/>
    <w:next w:val="a"/>
    <w:link w:val="10"/>
    <w:uiPriority w:val="99"/>
    <w:qFormat/>
    <w:rsid w:val="00937ED5"/>
    <w:pPr>
      <w:keepNext/>
      <w:widowControl/>
      <w:autoSpaceDE/>
      <w:autoSpaceDN/>
      <w:adjustRightInd/>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5D5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D633B2"/>
    <w:pPr>
      <w:widowControl w:val="0"/>
      <w:autoSpaceDE w:val="0"/>
      <w:autoSpaceDN w:val="0"/>
      <w:adjustRightInd w:val="0"/>
      <w:ind w:firstLine="720"/>
    </w:pPr>
    <w:rPr>
      <w:rFonts w:ascii="Arial" w:hAnsi="Arial" w:cs="Arial"/>
    </w:rPr>
  </w:style>
  <w:style w:type="paragraph" w:customStyle="1" w:styleId="ConsPlusTitle">
    <w:name w:val="ConsPlusTitle"/>
    <w:rsid w:val="00D633B2"/>
    <w:pPr>
      <w:widowControl w:val="0"/>
      <w:autoSpaceDE w:val="0"/>
      <w:autoSpaceDN w:val="0"/>
      <w:adjustRightInd w:val="0"/>
    </w:pPr>
    <w:rPr>
      <w:rFonts w:ascii="Arial" w:hAnsi="Arial" w:cs="Arial"/>
      <w:b/>
      <w:bCs/>
    </w:rPr>
  </w:style>
  <w:style w:type="paragraph" w:styleId="a4">
    <w:name w:val="Balloon Text"/>
    <w:basedOn w:val="a"/>
    <w:link w:val="a5"/>
    <w:semiHidden/>
    <w:rsid w:val="00214A98"/>
    <w:rPr>
      <w:rFonts w:ascii="Tahoma" w:hAnsi="Tahoma" w:cs="Tahoma"/>
      <w:sz w:val="16"/>
      <w:szCs w:val="16"/>
    </w:rPr>
  </w:style>
  <w:style w:type="paragraph" w:customStyle="1" w:styleId="a6">
    <w:name w:val="Знак Знак Знак Знак Знак Знак Знак Знак Знак Знак"/>
    <w:basedOn w:val="a"/>
    <w:rsid w:val="00E06DC9"/>
    <w:pPr>
      <w:widowControl/>
      <w:autoSpaceDE/>
      <w:autoSpaceDN/>
      <w:adjustRightInd/>
      <w:spacing w:before="100" w:beforeAutospacing="1" w:after="100" w:afterAutospacing="1"/>
    </w:pPr>
    <w:rPr>
      <w:rFonts w:ascii="Tahoma" w:hAnsi="Tahoma"/>
      <w:lang w:val="en-US" w:eastAsia="en-US"/>
    </w:rPr>
  </w:style>
  <w:style w:type="paragraph" w:customStyle="1" w:styleId="ConsNormal">
    <w:name w:val="ConsNormal"/>
    <w:rsid w:val="00E06DC9"/>
    <w:pPr>
      <w:widowControl w:val="0"/>
      <w:autoSpaceDE w:val="0"/>
      <w:autoSpaceDN w:val="0"/>
      <w:adjustRightInd w:val="0"/>
      <w:ind w:firstLine="720"/>
    </w:pPr>
    <w:rPr>
      <w:rFonts w:ascii="Arial" w:hAnsi="Arial" w:cs="Arial"/>
    </w:rPr>
  </w:style>
  <w:style w:type="paragraph" w:styleId="a7">
    <w:name w:val="Normal (Web)"/>
    <w:basedOn w:val="a"/>
    <w:uiPriority w:val="99"/>
    <w:rsid w:val="00EB2274"/>
    <w:pPr>
      <w:widowControl/>
      <w:autoSpaceDE/>
      <w:autoSpaceDN/>
      <w:adjustRightInd/>
      <w:spacing w:before="100" w:beforeAutospacing="1" w:after="100" w:afterAutospacing="1"/>
    </w:pPr>
    <w:rPr>
      <w:sz w:val="24"/>
      <w:szCs w:val="24"/>
    </w:rPr>
  </w:style>
  <w:style w:type="paragraph" w:customStyle="1" w:styleId="a8">
    <w:name w:val="Знак Знак Знак Знак Знак Знак Знак Знак Знак Знак"/>
    <w:basedOn w:val="a"/>
    <w:rsid w:val="00ED2C2B"/>
    <w:pPr>
      <w:widowControl/>
      <w:autoSpaceDE/>
      <w:autoSpaceDN/>
      <w:adjustRightInd/>
      <w:spacing w:before="100" w:beforeAutospacing="1" w:after="100" w:afterAutospacing="1"/>
    </w:pPr>
    <w:rPr>
      <w:rFonts w:ascii="Tahoma" w:hAnsi="Tahoma"/>
      <w:lang w:val="en-US" w:eastAsia="en-US"/>
    </w:rPr>
  </w:style>
  <w:style w:type="paragraph" w:styleId="a9">
    <w:name w:val="No Spacing"/>
    <w:qFormat/>
    <w:rsid w:val="002E26E5"/>
    <w:rPr>
      <w:rFonts w:ascii="Calibri" w:eastAsia="Calibri" w:hAnsi="Calibri"/>
      <w:sz w:val="22"/>
      <w:szCs w:val="22"/>
      <w:lang w:eastAsia="en-US"/>
    </w:rPr>
  </w:style>
  <w:style w:type="paragraph" w:customStyle="1" w:styleId="aa">
    <w:name w:val="Знак"/>
    <w:basedOn w:val="a"/>
    <w:rsid w:val="001B23BF"/>
    <w:pPr>
      <w:suppressAutoHyphens/>
      <w:autoSpaceDE/>
      <w:autoSpaceDN/>
      <w:adjustRightInd/>
      <w:spacing w:after="160" w:line="240" w:lineRule="exact"/>
    </w:pPr>
    <w:rPr>
      <w:rFonts w:ascii="Verdana" w:hAnsi="Verdana" w:cs="Verdana"/>
      <w:lang w:val="en-US" w:eastAsia="en-US"/>
    </w:rPr>
  </w:style>
  <w:style w:type="paragraph" w:customStyle="1" w:styleId="ab">
    <w:name w:val="Знак Знак Знак Знак Знак Знак Знак Знак Знак Знак Знак Знак"/>
    <w:basedOn w:val="a"/>
    <w:rsid w:val="009C5B5F"/>
    <w:pPr>
      <w:autoSpaceDE/>
      <w:autoSpaceDN/>
      <w:spacing w:after="160" w:line="240" w:lineRule="exact"/>
      <w:jc w:val="right"/>
    </w:pPr>
    <w:rPr>
      <w:lang w:val="en-GB" w:eastAsia="en-US"/>
    </w:rPr>
  </w:style>
  <w:style w:type="paragraph" w:styleId="ac">
    <w:name w:val="Body Text"/>
    <w:basedOn w:val="a"/>
    <w:link w:val="ad"/>
    <w:rsid w:val="00937ED5"/>
    <w:pPr>
      <w:widowControl/>
      <w:autoSpaceDE/>
      <w:autoSpaceDN/>
      <w:adjustRightInd/>
      <w:jc w:val="both"/>
    </w:pPr>
    <w:rPr>
      <w:sz w:val="28"/>
    </w:rPr>
  </w:style>
  <w:style w:type="paragraph" w:styleId="2">
    <w:name w:val="Body Text 2"/>
    <w:basedOn w:val="a"/>
    <w:link w:val="20"/>
    <w:rsid w:val="00937ED5"/>
    <w:pPr>
      <w:widowControl/>
      <w:autoSpaceDE/>
      <w:autoSpaceDN/>
      <w:adjustRightInd/>
      <w:ind w:right="5980"/>
      <w:jc w:val="both"/>
    </w:pPr>
    <w:rPr>
      <w:sz w:val="24"/>
    </w:rPr>
  </w:style>
  <w:style w:type="paragraph" w:styleId="ae">
    <w:name w:val="Document Map"/>
    <w:basedOn w:val="a"/>
    <w:link w:val="af"/>
    <w:semiHidden/>
    <w:rsid w:val="00FB5904"/>
    <w:pPr>
      <w:shd w:val="clear" w:color="auto" w:fill="000080"/>
    </w:pPr>
    <w:rPr>
      <w:rFonts w:ascii="Tahoma" w:hAnsi="Tahoma" w:cs="Tahoma"/>
    </w:rPr>
  </w:style>
  <w:style w:type="paragraph" w:styleId="af0">
    <w:name w:val="List Paragraph"/>
    <w:basedOn w:val="a"/>
    <w:uiPriority w:val="1"/>
    <w:qFormat/>
    <w:rsid w:val="000F2B87"/>
    <w:pPr>
      <w:ind w:left="720"/>
      <w:contextualSpacing/>
    </w:pPr>
  </w:style>
  <w:style w:type="character" w:styleId="af1">
    <w:name w:val="Strong"/>
    <w:qFormat/>
    <w:rsid w:val="00420F4D"/>
    <w:rPr>
      <w:b/>
      <w:bCs/>
    </w:rPr>
  </w:style>
  <w:style w:type="paragraph" w:customStyle="1" w:styleId="ConsPlusNonformat">
    <w:name w:val="ConsPlusNonformat"/>
    <w:uiPriority w:val="99"/>
    <w:rsid w:val="001F5AF1"/>
    <w:pPr>
      <w:autoSpaceDE w:val="0"/>
      <w:autoSpaceDN w:val="0"/>
      <w:adjustRightInd w:val="0"/>
    </w:pPr>
    <w:rPr>
      <w:rFonts w:ascii="Courier New" w:hAnsi="Courier New" w:cs="Courier New"/>
    </w:rPr>
  </w:style>
  <w:style w:type="character" w:customStyle="1" w:styleId="3">
    <w:name w:val="Заголовок №3_"/>
    <w:basedOn w:val="a0"/>
    <w:link w:val="31"/>
    <w:locked/>
    <w:rsid w:val="001F5AF1"/>
    <w:rPr>
      <w:sz w:val="22"/>
      <w:szCs w:val="22"/>
      <w:shd w:val="clear" w:color="auto" w:fill="FFFFFF"/>
    </w:rPr>
  </w:style>
  <w:style w:type="character" w:customStyle="1" w:styleId="ad">
    <w:name w:val="Основной текст Знак"/>
    <w:basedOn w:val="a0"/>
    <w:link w:val="ac"/>
    <w:locked/>
    <w:rsid w:val="001F5AF1"/>
    <w:rPr>
      <w:sz w:val="28"/>
    </w:rPr>
  </w:style>
  <w:style w:type="paragraph" w:customStyle="1" w:styleId="31">
    <w:name w:val="Заголовок №31"/>
    <w:basedOn w:val="a"/>
    <w:link w:val="3"/>
    <w:rsid w:val="001F5AF1"/>
    <w:pPr>
      <w:shd w:val="clear" w:color="auto" w:fill="FFFFFF"/>
      <w:autoSpaceDE/>
      <w:autoSpaceDN/>
      <w:adjustRightInd/>
      <w:spacing w:before="1020" w:line="278" w:lineRule="exact"/>
      <w:outlineLvl w:val="2"/>
    </w:pPr>
    <w:rPr>
      <w:sz w:val="22"/>
      <w:szCs w:val="22"/>
    </w:rPr>
  </w:style>
  <w:style w:type="paragraph" w:customStyle="1" w:styleId="s1">
    <w:name w:val="s_1"/>
    <w:basedOn w:val="a"/>
    <w:rsid w:val="00BF1F27"/>
    <w:pPr>
      <w:widowControl/>
      <w:autoSpaceDE/>
      <w:autoSpaceDN/>
      <w:adjustRightInd/>
      <w:spacing w:before="100" w:beforeAutospacing="1" w:after="100" w:afterAutospacing="1"/>
    </w:pPr>
    <w:rPr>
      <w:sz w:val="24"/>
      <w:szCs w:val="24"/>
    </w:rPr>
  </w:style>
  <w:style w:type="character" w:styleId="af2">
    <w:name w:val="Hyperlink"/>
    <w:basedOn w:val="a0"/>
    <w:uiPriority w:val="99"/>
    <w:semiHidden/>
    <w:unhideWhenUsed/>
    <w:rsid w:val="00BF1F27"/>
    <w:rPr>
      <w:color w:val="0000FF"/>
      <w:u w:val="single"/>
    </w:rPr>
  </w:style>
  <w:style w:type="paragraph" w:customStyle="1" w:styleId="s9">
    <w:name w:val="s_9"/>
    <w:basedOn w:val="a"/>
    <w:rsid w:val="006B7534"/>
    <w:pPr>
      <w:widowControl/>
      <w:autoSpaceDE/>
      <w:autoSpaceDN/>
      <w:adjustRightInd/>
      <w:spacing w:before="100" w:beforeAutospacing="1" w:after="100" w:afterAutospacing="1"/>
    </w:pPr>
    <w:rPr>
      <w:sz w:val="24"/>
      <w:szCs w:val="24"/>
    </w:rPr>
  </w:style>
  <w:style w:type="character" w:styleId="af3">
    <w:name w:val="Emphasis"/>
    <w:basedOn w:val="a0"/>
    <w:uiPriority w:val="20"/>
    <w:qFormat/>
    <w:rsid w:val="00E843B7"/>
    <w:rPr>
      <w:i/>
      <w:iCs/>
    </w:rPr>
  </w:style>
  <w:style w:type="paragraph" w:customStyle="1" w:styleId="TableParagraph">
    <w:name w:val="Table Paragraph"/>
    <w:basedOn w:val="a"/>
    <w:uiPriority w:val="1"/>
    <w:qFormat/>
    <w:rsid w:val="00195BFB"/>
    <w:pPr>
      <w:adjustRightInd/>
    </w:pPr>
    <w:rPr>
      <w:sz w:val="22"/>
      <w:szCs w:val="22"/>
      <w:lang w:eastAsia="en-US"/>
    </w:rPr>
  </w:style>
  <w:style w:type="character" w:customStyle="1" w:styleId="af4">
    <w:name w:val="Цветовое выделение"/>
    <w:uiPriority w:val="99"/>
    <w:rsid w:val="007D723C"/>
    <w:rPr>
      <w:b/>
      <w:bCs/>
      <w:color w:val="26282F"/>
    </w:rPr>
  </w:style>
  <w:style w:type="character" w:customStyle="1" w:styleId="af5">
    <w:name w:val="Гипертекстовая ссылка"/>
    <w:basedOn w:val="af4"/>
    <w:uiPriority w:val="99"/>
    <w:rsid w:val="007D723C"/>
    <w:rPr>
      <w:b w:val="0"/>
      <w:bCs w:val="0"/>
      <w:color w:val="106BBE"/>
    </w:rPr>
  </w:style>
  <w:style w:type="paragraph" w:customStyle="1" w:styleId="af6">
    <w:name w:val="Текст (справка)"/>
    <w:basedOn w:val="a"/>
    <w:next w:val="a"/>
    <w:uiPriority w:val="99"/>
    <w:rsid w:val="007D723C"/>
    <w:pPr>
      <w:ind w:left="170" w:right="170"/>
    </w:pPr>
    <w:rPr>
      <w:rFonts w:ascii="Times New Roman CYR" w:eastAsiaTheme="minorEastAsia" w:hAnsi="Times New Roman CYR" w:cs="Times New Roman CYR"/>
      <w:sz w:val="24"/>
      <w:szCs w:val="24"/>
    </w:rPr>
  </w:style>
  <w:style w:type="paragraph" w:customStyle="1" w:styleId="af7">
    <w:name w:val="Комментарий"/>
    <w:basedOn w:val="af6"/>
    <w:next w:val="a"/>
    <w:uiPriority w:val="99"/>
    <w:rsid w:val="007D723C"/>
    <w:pPr>
      <w:spacing w:before="75"/>
      <w:ind w:right="0"/>
      <w:jc w:val="both"/>
    </w:pPr>
    <w:rPr>
      <w:color w:val="353842"/>
    </w:rPr>
  </w:style>
  <w:style w:type="character" w:customStyle="1" w:styleId="10">
    <w:name w:val="Заголовок 1 Знак"/>
    <w:basedOn w:val="a0"/>
    <w:link w:val="1"/>
    <w:uiPriority w:val="99"/>
    <w:rsid w:val="007D723C"/>
    <w:rPr>
      <w:b/>
    </w:rPr>
  </w:style>
  <w:style w:type="paragraph" w:customStyle="1" w:styleId="af8">
    <w:name w:val="Нормальный (таблица)"/>
    <w:basedOn w:val="a"/>
    <w:next w:val="a"/>
    <w:uiPriority w:val="99"/>
    <w:rsid w:val="007D723C"/>
    <w:pPr>
      <w:jc w:val="both"/>
    </w:pPr>
    <w:rPr>
      <w:rFonts w:ascii="Times New Roman CYR" w:eastAsiaTheme="minorEastAsia" w:hAnsi="Times New Roman CYR" w:cs="Times New Roman CYR"/>
      <w:sz w:val="24"/>
      <w:szCs w:val="24"/>
    </w:rPr>
  </w:style>
  <w:style w:type="paragraph" w:customStyle="1" w:styleId="af9">
    <w:name w:val="Таблицы (моноширинный)"/>
    <w:basedOn w:val="a"/>
    <w:next w:val="a"/>
    <w:uiPriority w:val="99"/>
    <w:rsid w:val="007D723C"/>
    <w:rPr>
      <w:rFonts w:ascii="Courier New" w:eastAsiaTheme="minorEastAsia" w:hAnsi="Courier New" w:cs="Courier New"/>
      <w:sz w:val="24"/>
      <w:szCs w:val="24"/>
    </w:rPr>
  </w:style>
  <w:style w:type="paragraph" w:customStyle="1" w:styleId="afa">
    <w:name w:val="Прижатый влево"/>
    <w:basedOn w:val="a"/>
    <w:next w:val="a"/>
    <w:uiPriority w:val="99"/>
    <w:rsid w:val="007D723C"/>
    <w:rPr>
      <w:rFonts w:ascii="Times New Roman CYR" w:eastAsiaTheme="minorEastAsia" w:hAnsi="Times New Roman CYR" w:cs="Times New Roman CYR"/>
      <w:sz w:val="24"/>
      <w:szCs w:val="24"/>
    </w:rPr>
  </w:style>
  <w:style w:type="paragraph" w:customStyle="1" w:styleId="afb">
    <w:name w:val="Сноска"/>
    <w:basedOn w:val="a"/>
    <w:next w:val="a"/>
    <w:uiPriority w:val="99"/>
    <w:rsid w:val="007D723C"/>
    <w:pPr>
      <w:ind w:firstLine="720"/>
      <w:jc w:val="both"/>
    </w:pPr>
    <w:rPr>
      <w:rFonts w:ascii="Times New Roman CYR" w:eastAsiaTheme="minorEastAsia" w:hAnsi="Times New Roman CYR" w:cs="Times New Roman CYR"/>
    </w:rPr>
  </w:style>
  <w:style w:type="character" w:customStyle="1" w:styleId="afc">
    <w:name w:val="Цветовое выделение для Текст"/>
    <w:uiPriority w:val="99"/>
    <w:rsid w:val="007D723C"/>
    <w:rPr>
      <w:rFonts w:ascii="Times New Roman CYR" w:hAnsi="Times New Roman CYR" w:cs="Times New Roman CYR"/>
    </w:rPr>
  </w:style>
  <w:style w:type="paragraph" w:styleId="afd">
    <w:name w:val="header"/>
    <w:basedOn w:val="a"/>
    <w:link w:val="afe"/>
    <w:uiPriority w:val="99"/>
    <w:semiHidden/>
    <w:unhideWhenUsed/>
    <w:rsid w:val="007D723C"/>
    <w:pPr>
      <w:tabs>
        <w:tab w:val="center" w:pos="4677"/>
        <w:tab w:val="right" w:pos="9355"/>
      </w:tabs>
      <w:ind w:firstLine="720"/>
      <w:jc w:val="both"/>
    </w:pPr>
    <w:rPr>
      <w:rFonts w:ascii="Times New Roman CYR" w:eastAsiaTheme="minorEastAsia" w:hAnsi="Times New Roman CYR" w:cs="Times New Roman CYR"/>
      <w:sz w:val="24"/>
      <w:szCs w:val="24"/>
    </w:rPr>
  </w:style>
  <w:style w:type="character" w:customStyle="1" w:styleId="afe">
    <w:name w:val="Верхний колонтитул Знак"/>
    <w:basedOn w:val="a0"/>
    <w:link w:val="afd"/>
    <w:uiPriority w:val="99"/>
    <w:semiHidden/>
    <w:rsid w:val="007D723C"/>
    <w:rPr>
      <w:rFonts w:ascii="Times New Roman CYR" w:eastAsiaTheme="minorEastAsia" w:hAnsi="Times New Roman CYR" w:cs="Times New Roman CYR"/>
      <w:sz w:val="24"/>
      <w:szCs w:val="24"/>
    </w:rPr>
  </w:style>
  <w:style w:type="paragraph" w:styleId="aff">
    <w:name w:val="footer"/>
    <w:basedOn w:val="a"/>
    <w:link w:val="aff0"/>
    <w:uiPriority w:val="99"/>
    <w:semiHidden/>
    <w:unhideWhenUsed/>
    <w:rsid w:val="007D723C"/>
    <w:pPr>
      <w:tabs>
        <w:tab w:val="center" w:pos="4677"/>
        <w:tab w:val="right" w:pos="9355"/>
      </w:tabs>
      <w:ind w:firstLine="720"/>
      <w:jc w:val="both"/>
    </w:pPr>
    <w:rPr>
      <w:rFonts w:ascii="Times New Roman CYR" w:eastAsiaTheme="minorEastAsia" w:hAnsi="Times New Roman CYR" w:cs="Times New Roman CYR"/>
      <w:sz w:val="24"/>
      <w:szCs w:val="24"/>
    </w:rPr>
  </w:style>
  <w:style w:type="character" w:customStyle="1" w:styleId="aff0">
    <w:name w:val="Нижний колонтитул Знак"/>
    <w:basedOn w:val="a0"/>
    <w:link w:val="aff"/>
    <w:uiPriority w:val="99"/>
    <w:semiHidden/>
    <w:rsid w:val="007D723C"/>
    <w:rPr>
      <w:rFonts w:ascii="Times New Roman CYR" w:eastAsiaTheme="minorEastAsia" w:hAnsi="Times New Roman CYR" w:cs="Times New Roman CYR"/>
      <w:sz w:val="24"/>
      <w:szCs w:val="24"/>
    </w:rPr>
  </w:style>
  <w:style w:type="paragraph" w:customStyle="1" w:styleId="11">
    <w:name w:val="Знак Знак Знак Знак Знак Знак Знак Знак Знак Знак1"/>
    <w:basedOn w:val="a"/>
    <w:rsid w:val="00DB4858"/>
    <w:pPr>
      <w:widowControl/>
      <w:autoSpaceDE/>
      <w:autoSpaceDN/>
      <w:adjustRightInd/>
      <w:spacing w:before="100" w:beforeAutospacing="1" w:after="100" w:afterAutospacing="1"/>
    </w:pPr>
    <w:rPr>
      <w:rFonts w:ascii="Tahoma" w:hAnsi="Tahoma"/>
      <w:lang w:val="en-US" w:eastAsia="en-US"/>
    </w:rPr>
  </w:style>
  <w:style w:type="paragraph" w:customStyle="1" w:styleId="aff1">
    <w:name w:val="Информация о версии"/>
    <w:basedOn w:val="af7"/>
    <w:next w:val="a"/>
    <w:uiPriority w:val="99"/>
    <w:rsid w:val="00DB4858"/>
    <w:rPr>
      <w:i/>
      <w:iCs/>
    </w:rPr>
  </w:style>
  <w:style w:type="paragraph" w:customStyle="1" w:styleId="aff2">
    <w:name w:val="Текст информации об изменениях"/>
    <w:basedOn w:val="a"/>
    <w:next w:val="a"/>
    <w:uiPriority w:val="99"/>
    <w:rsid w:val="00DB4858"/>
    <w:pPr>
      <w:ind w:firstLine="720"/>
      <w:jc w:val="both"/>
    </w:pPr>
    <w:rPr>
      <w:rFonts w:ascii="Times New Roman CYR" w:eastAsiaTheme="minorEastAsia" w:hAnsi="Times New Roman CYR" w:cs="Times New Roman CYR"/>
      <w:color w:val="353842"/>
    </w:rPr>
  </w:style>
  <w:style w:type="paragraph" w:customStyle="1" w:styleId="aff3">
    <w:name w:val="Информация об изменениях"/>
    <w:basedOn w:val="aff2"/>
    <w:next w:val="a"/>
    <w:uiPriority w:val="99"/>
    <w:rsid w:val="00DB4858"/>
    <w:pPr>
      <w:spacing w:before="180"/>
      <w:ind w:left="360" w:right="360" w:firstLine="0"/>
    </w:pPr>
  </w:style>
  <w:style w:type="paragraph" w:customStyle="1" w:styleId="aff4">
    <w:name w:val="Подзаголовок для информации об изменениях"/>
    <w:basedOn w:val="aff2"/>
    <w:next w:val="a"/>
    <w:uiPriority w:val="99"/>
    <w:rsid w:val="00DB4858"/>
    <w:rPr>
      <w:b/>
      <w:bCs/>
    </w:rPr>
  </w:style>
  <w:style w:type="character" w:customStyle="1" w:styleId="a5">
    <w:name w:val="Текст выноски Знак"/>
    <w:basedOn w:val="a0"/>
    <w:link w:val="a4"/>
    <w:semiHidden/>
    <w:rsid w:val="00DD078C"/>
    <w:rPr>
      <w:rFonts w:ascii="Tahoma" w:hAnsi="Tahoma" w:cs="Tahoma"/>
      <w:sz w:val="16"/>
      <w:szCs w:val="16"/>
    </w:rPr>
  </w:style>
  <w:style w:type="character" w:customStyle="1" w:styleId="20">
    <w:name w:val="Основной текст 2 Знак"/>
    <w:basedOn w:val="a0"/>
    <w:link w:val="2"/>
    <w:rsid w:val="00DD078C"/>
    <w:rPr>
      <w:sz w:val="24"/>
    </w:rPr>
  </w:style>
  <w:style w:type="character" w:customStyle="1" w:styleId="af">
    <w:name w:val="Схема документа Знак"/>
    <w:basedOn w:val="a0"/>
    <w:link w:val="ae"/>
    <w:semiHidden/>
    <w:rsid w:val="00DD078C"/>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453059">
      <w:bodyDiv w:val="1"/>
      <w:marLeft w:val="0"/>
      <w:marRight w:val="0"/>
      <w:marTop w:val="0"/>
      <w:marBottom w:val="0"/>
      <w:divBdr>
        <w:top w:val="none" w:sz="0" w:space="0" w:color="auto"/>
        <w:left w:val="none" w:sz="0" w:space="0" w:color="auto"/>
        <w:bottom w:val="none" w:sz="0" w:space="0" w:color="auto"/>
        <w:right w:val="none" w:sz="0" w:space="0" w:color="auto"/>
      </w:divBdr>
    </w:div>
    <w:div w:id="453721570">
      <w:bodyDiv w:val="1"/>
      <w:marLeft w:val="0"/>
      <w:marRight w:val="0"/>
      <w:marTop w:val="0"/>
      <w:marBottom w:val="0"/>
      <w:divBdr>
        <w:top w:val="none" w:sz="0" w:space="0" w:color="auto"/>
        <w:left w:val="none" w:sz="0" w:space="0" w:color="auto"/>
        <w:bottom w:val="none" w:sz="0" w:space="0" w:color="auto"/>
        <w:right w:val="none" w:sz="0" w:space="0" w:color="auto"/>
      </w:divBdr>
    </w:div>
    <w:div w:id="691763679">
      <w:bodyDiv w:val="1"/>
      <w:marLeft w:val="0"/>
      <w:marRight w:val="0"/>
      <w:marTop w:val="0"/>
      <w:marBottom w:val="0"/>
      <w:divBdr>
        <w:top w:val="none" w:sz="0" w:space="0" w:color="auto"/>
        <w:left w:val="none" w:sz="0" w:space="0" w:color="auto"/>
        <w:bottom w:val="none" w:sz="0" w:space="0" w:color="auto"/>
        <w:right w:val="none" w:sz="0" w:space="0" w:color="auto"/>
      </w:divBdr>
    </w:div>
    <w:div w:id="893084216">
      <w:bodyDiv w:val="1"/>
      <w:marLeft w:val="0"/>
      <w:marRight w:val="0"/>
      <w:marTop w:val="0"/>
      <w:marBottom w:val="0"/>
      <w:divBdr>
        <w:top w:val="none" w:sz="0" w:space="0" w:color="auto"/>
        <w:left w:val="none" w:sz="0" w:space="0" w:color="auto"/>
        <w:bottom w:val="none" w:sz="0" w:space="0" w:color="auto"/>
        <w:right w:val="none" w:sz="0" w:space="0" w:color="auto"/>
      </w:divBdr>
      <w:divsChild>
        <w:div w:id="1425222043">
          <w:marLeft w:val="0"/>
          <w:marRight w:val="0"/>
          <w:marTop w:val="0"/>
          <w:marBottom w:val="0"/>
          <w:divBdr>
            <w:top w:val="none" w:sz="0" w:space="0" w:color="auto"/>
            <w:left w:val="none" w:sz="0" w:space="0" w:color="auto"/>
            <w:bottom w:val="none" w:sz="0" w:space="0" w:color="auto"/>
            <w:right w:val="none" w:sz="0" w:space="0" w:color="auto"/>
          </w:divBdr>
        </w:div>
        <w:div w:id="959457401">
          <w:marLeft w:val="0"/>
          <w:marRight w:val="0"/>
          <w:marTop w:val="0"/>
          <w:marBottom w:val="0"/>
          <w:divBdr>
            <w:top w:val="none" w:sz="0" w:space="0" w:color="auto"/>
            <w:left w:val="none" w:sz="0" w:space="0" w:color="auto"/>
            <w:bottom w:val="none" w:sz="0" w:space="0" w:color="auto"/>
            <w:right w:val="none" w:sz="0" w:space="0" w:color="auto"/>
          </w:divBdr>
        </w:div>
        <w:div w:id="856891595">
          <w:marLeft w:val="0"/>
          <w:marRight w:val="0"/>
          <w:marTop w:val="0"/>
          <w:marBottom w:val="0"/>
          <w:divBdr>
            <w:top w:val="none" w:sz="0" w:space="0" w:color="auto"/>
            <w:left w:val="none" w:sz="0" w:space="0" w:color="auto"/>
            <w:bottom w:val="none" w:sz="0" w:space="0" w:color="auto"/>
            <w:right w:val="none" w:sz="0" w:space="0" w:color="auto"/>
          </w:divBdr>
        </w:div>
        <w:div w:id="380592349">
          <w:marLeft w:val="0"/>
          <w:marRight w:val="0"/>
          <w:marTop w:val="0"/>
          <w:marBottom w:val="0"/>
          <w:divBdr>
            <w:top w:val="none" w:sz="0" w:space="0" w:color="auto"/>
            <w:left w:val="none" w:sz="0" w:space="0" w:color="auto"/>
            <w:bottom w:val="none" w:sz="0" w:space="0" w:color="auto"/>
            <w:right w:val="none" w:sz="0" w:space="0" w:color="auto"/>
          </w:divBdr>
        </w:div>
        <w:div w:id="475222792">
          <w:marLeft w:val="0"/>
          <w:marRight w:val="0"/>
          <w:marTop w:val="0"/>
          <w:marBottom w:val="0"/>
          <w:divBdr>
            <w:top w:val="none" w:sz="0" w:space="0" w:color="auto"/>
            <w:left w:val="none" w:sz="0" w:space="0" w:color="auto"/>
            <w:bottom w:val="none" w:sz="0" w:space="0" w:color="auto"/>
            <w:right w:val="none" w:sz="0" w:space="0" w:color="auto"/>
          </w:divBdr>
        </w:div>
        <w:div w:id="2026132351">
          <w:marLeft w:val="0"/>
          <w:marRight w:val="0"/>
          <w:marTop w:val="0"/>
          <w:marBottom w:val="0"/>
          <w:divBdr>
            <w:top w:val="none" w:sz="0" w:space="0" w:color="auto"/>
            <w:left w:val="none" w:sz="0" w:space="0" w:color="auto"/>
            <w:bottom w:val="none" w:sz="0" w:space="0" w:color="auto"/>
            <w:right w:val="none" w:sz="0" w:space="0" w:color="auto"/>
          </w:divBdr>
        </w:div>
        <w:div w:id="1056196247">
          <w:marLeft w:val="0"/>
          <w:marRight w:val="0"/>
          <w:marTop w:val="0"/>
          <w:marBottom w:val="0"/>
          <w:divBdr>
            <w:top w:val="none" w:sz="0" w:space="0" w:color="auto"/>
            <w:left w:val="none" w:sz="0" w:space="0" w:color="auto"/>
            <w:bottom w:val="none" w:sz="0" w:space="0" w:color="auto"/>
            <w:right w:val="none" w:sz="0" w:space="0" w:color="auto"/>
          </w:divBdr>
        </w:div>
        <w:div w:id="790048996">
          <w:marLeft w:val="0"/>
          <w:marRight w:val="0"/>
          <w:marTop w:val="0"/>
          <w:marBottom w:val="0"/>
          <w:divBdr>
            <w:top w:val="none" w:sz="0" w:space="0" w:color="auto"/>
            <w:left w:val="none" w:sz="0" w:space="0" w:color="auto"/>
            <w:bottom w:val="none" w:sz="0" w:space="0" w:color="auto"/>
            <w:right w:val="none" w:sz="0" w:space="0" w:color="auto"/>
          </w:divBdr>
        </w:div>
        <w:div w:id="727194218">
          <w:marLeft w:val="0"/>
          <w:marRight w:val="0"/>
          <w:marTop w:val="0"/>
          <w:marBottom w:val="0"/>
          <w:divBdr>
            <w:top w:val="none" w:sz="0" w:space="0" w:color="auto"/>
            <w:left w:val="none" w:sz="0" w:space="0" w:color="auto"/>
            <w:bottom w:val="none" w:sz="0" w:space="0" w:color="auto"/>
            <w:right w:val="none" w:sz="0" w:space="0" w:color="auto"/>
          </w:divBdr>
        </w:div>
        <w:div w:id="1514413561">
          <w:marLeft w:val="0"/>
          <w:marRight w:val="0"/>
          <w:marTop w:val="0"/>
          <w:marBottom w:val="0"/>
          <w:divBdr>
            <w:top w:val="none" w:sz="0" w:space="0" w:color="auto"/>
            <w:left w:val="none" w:sz="0" w:space="0" w:color="auto"/>
            <w:bottom w:val="none" w:sz="0" w:space="0" w:color="auto"/>
            <w:right w:val="none" w:sz="0" w:space="0" w:color="auto"/>
          </w:divBdr>
        </w:div>
        <w:div w:id="1513030843">
          <w:marLeft w:val="0"/>
          <w:marRight w:val="0"/>
          <w:marTop w:val="0"/>
          <w:marBottom w:val="0"/>
          <w:divBdr>
            <w:top w:val="none" w:sz="0" w:space="0" w:color="auto"/>
            <w:left w:val="none" w:sz="0" w:space="0" w:color="auto"/>
            <w:bottom w:val="none" w:sz="0" w:space="0" w:color="auto"/>
            <w:right w:val="none" w:sz="0" w:space="0" w:color="auto"/>
          </w:divBdr>
        </w:div>
        <w:div w:id="87235680">
          <w:marLeft w:val="0"/>
          <w:marRight w:val="0"/>
          <w:marTop w:val="0"/>
          <w:marBottom w:val="0"/>
          <w:divBdr>
            <w:top w:val="none" w:sz="0" w:space="0" w:color="auto"/>
            <w:left w:val="none" w:sz="0" w:space="0" w:color="auto"/>
            <w:bottom w:val="none" w:sz="0" w:space="0" w:color="auto"/>
            <w:right w:val="none" w:sz="0" w:space="0" w:color="auto"/>
          </w:divBdr>
        </w:div>
        <w:div w:id="754324697">
          <w:marLeft w:val="0"/>
          <w:marRight w:val="0"/>
          <w:marTop w:val="0"/>
          <w:marBottom w:val="0"/>
          <w:divBdr>
            <w:top w:val="none" w:sz="0" w:space="0" w:color="auto"/>
            <w:left w:val="none" w:sz="0" w:space="0" w:color="auto"/>
            <w:bottom w:val="none" w:sz="0" w:space="0" w:color="auto"/>
            <w:right w:val="none" w:sz="0" w:space="0" w:color="auto"/>
          </w:divBdr>
        </w:div>
        <w:div w:id="1711413611">
          <w:marLeft w:val="0"/>
          <w:marRight w:val="0"/>
          <w:marTop w:val="0"/>
          <w:marBottom w:val="0"/>
          <w:divBdr>
            <w:top w:val="none" w:sz="0" w:space="0" w:color="auto"/>
            <w:left w:val="none" w:sz="0" w:space="0" w:color="auto"/>
            <w:bottom w:val="none" w:sz="0" w:space="0" w:color="auto"/>
            <w:right w:val="none" w:sz="0" w:space="0" w:color="auto"/>
          </w:divBdr>
        </w:div>
        <w:div w:id="837774219">
          <w:marLeft w:val="0"/>
          <w:marRight w:val="0"/>
          <w:marTop w:val="0"/>
          <w:marBottom w:val="0"/>
          <w:divBdr>
            <w:top w:val="none" w:sz="0" w:space="0" w:color="auto"/>
            <w:left w:val="none" w:sz="0" w:space="0" w:color="auto"/>
            <w:bottom w:val="none" w:sz="0" w:space="0" w:color="auto"/>
            <w:right w:val="none" w:sz="0" w:space="0" w:color="auto"/>
          </w:divBdr>
        </w:div>
        <w:div w:id="1728845197">
          <w:marLeft w:val="0"/>
          <w:marRight w:val="0"/>
          <w:marTop w:val="0"/>
          <w:marBottom w:val="0"/>
          <w:divBdr>
            <w:top w:val="none" w:sz="0" w:space="0" w:color="auto"/>
            <w:left w:val="none" w:sz="0" w:space="0" w:color="auto"/>
            <w:bottom w:val="none" w:sz="0" w:space="0" w:color="auto"/>
            <w:right w:val="none" w:sz="0" w:space="0" w:color="auto"/>
          </w:divBdr>
        </w:div>
        <w:div w:id="1178617426">
          <w:marLeft w:val="0"/>
          <w:marRight w:val="0"/>
          <w:marTop w:val="0"/>
          <w:marBottom w:val="0"/>
          <w:divBdr>
            <w:top w:val="none" w:sz="0" w:space="0" w:color="auto"/>
            <w:left w:val="none" w:sz="0" w:space="0" w:color="auto"/>
            <w:bottom w:val="none" w:sz="0" w:space="0" w:color="auto"/>
            <w:right w:val="none" w:sz="0" w:space="0" w:color="auto"/>
          </w:divBdr>
        </w:div>
        <w:div w:id="1578786763">
          <w:marLeft w:val="0"/>
          <w:marRight w:val="0"/>
          <w:marTop w:val="0"/>
          <w:marBottom w:val="0"/>
          <w:divBdr>
            <w:top w:val="none" w:sz="0" w:space="0" w:color="auto"/>
            <w:left w:val="none" w:sz="0" w:space="0" w:color="auto"/>
            <w:bottom w:val="none" w:sz="0" w:space="0" w:color="auto"/>
            <w:right w:val="none" w:sz="0" w:space="0" w:color="auto"/>
          </w:divBdr>
        </w:div>
        <w:div w:id="238714735">
          <w:marLeft w:val="0"/>
          <w:marRight w:val="0"/>
          <w:marTop w:val="0"/>
          <w:marBottom w:val="0"/>
          <w:divBdr>
            <w:top w:val="none" w:sz="0" w:space="0" w:color="auto"/>
            <w:left w:val="none" w:sz="0" w:space="0" w:color="auto"/>
            <w:bottom w:val="none" w:sz="0" w:space="0" w:color="auto"/>
            <w:right w:val="none" w:sz="0" w:space="0" w:color="auto"/>
          </w:divBdr>
        </w:div>
        <w:div w:id="42407950">
          <w:marLeft w:val="0"/>
          <w:marRight w:val="0"/>
          <w:marTop w:val="0"/>
          <w:marBottom w:val="0"/>
          <w:divBdr>
            <w:top w:val="none" w:sz="0" w:space="0" w:color="auto"/>
            <w:left w:val="none" w:sz="0" w:space="0" w:color="auto"/>
            <w:bottom w:val="none" w:sz="0" w:space="0" w:color="auto"/>
            <w:right w:val="none" w:sz="0" w:space="0" w:color="auto"/>
          </w:divBdr>
        </w:div>
        <w:div w:id="1494492341">
          <w:marLeft w:val="0"/>
          <w:marRight w:val="0"/>
          <w:marTop w:val="0"/>
          <w:marBottom w:val="0"/>
          <w:divBdr>
            <w:top w:val="none" w:sz="0" w:space="0" w:color="auto"/>
            <w:left w:val="none" w:sz="0" w:space="0" w:color="auto"/>
            <w:bottom w:val="none" w:sz="0" w:space="0" w:color="auto"/>
            <w:right w:val="none" w:sz="0" w:space="0" w:color="auto"/>
          </w:divBdr>
        </w:div>
        <w:div w:id="1036857412">
          <w:marLeft w:val="0"/>
          <w:marRight w:val="0"/>
          <w:marTop w:val="0"/>
          <w:marBottom w:val="0"/>
          <w:divBdr>
            <w:top w:val="none" w:sz="0" w:space="0" w:color="auto"/>
            <w:left w:val="none" w:sz="0" w:space="0" w:color="auto"/>
            <w:bottom w:val="none" w:sz="0" w:space="0" w:color="auto"/>
            <w:right w:val="none" w:sz="0" w:space="0" w:color="auto"/>
          </w:divBdr>
        </w:div>
        <w:div w:id="708141370">
          <w:marLeft w:val="0"/>
          <w:marRight w:val="0"/>
          <w:marTop w:val="0"/>
          <w:marBottom w:val="0"/>
          <w:divBdr>
            <w:top w:val="none" w:sz="0" w:space="0" w:color="auto"/>
            <w:left w:val="none" w:sz="0" w:space="0" w:color="auto"/>
            <w:bottom w:val="none" w:sz="0" w:space="0" w:color="auto"/>
            <w:right w:val="none" w:sz="0" w:space="0" w:color="auto"/>
          </w:divBdr>
        </w:div>
        <w:div w:id="592207725">
          <w:marLeft w:val="0"/>
          <w:marRight w:val="0"/>
          <w:marTop w:val="0"/>
          <w:marBottom w:val="0"/>
          <w:divBdr>
            <w:top w:val="none" w:sz="0" w:space="0" w:color="auto"/>
            <w:left w:val="none" w:sz="0" w:space="0" w:color="auto"/>
            <w:bottom w:val="none" w:sz="0" w:space="0" w:color="auto"/>
            <w:right w:val="none" w:sz="0" w:space="0" w:color="auto"/>
          </w:divBdr>
        </w:div>
        <w:div w:id="11036462">
          <w:marLeft w:val="0"/>
          <w:marRight w:val="0"/>
          <w:marTop w:val="0"/>
          <w:marBottom w:val="0"/>
          <w:divBdr>
            <w:top w:val="none" w:sz="0" w:space="0" w:color="auto"/>
            <w:left w:val="none" w:sz="0" w:space="0" w:color="auto"/>
            <w:bottom w:val="none" w:sz="0" w:space="0" w:color="auto"/>
            <w:right w:val="none" w:sz="0" w:space="0" w:color="auto"/>
          </w:divBdr>
        </w:div>
        <w:div w:id="1726367606">
          <w:marLeft w:val="0"/>
          <w:marRight w:val="0"/>
          <w:marTop w:val="0"/>
          <w:marBottom w:val="0"/>
          <w:divBdr>
            <w:top w:val="none" w:sz="0" w:space="0" w:color="auto"/>
            <w:left w:val="none" w:sz="0" w:space="0" w:color="auto"/>
            <w:bottom w:val="none" w:sz="0" w:space="0" w:color="auto"/>
            <w:right w:val="none" w:sz="0" w:space="0" w:color="auto"/>
          </w:divBdr>
        </w:div>
        <w:div w:id="298730678">
          <w:marLeft w:val="0"/>
          <w:marRight w:val="0"/>
          <w:marTop w:val="0"/>
          <w:marBottom w:val="0"/>
          <w:divBdr>
            <w:top w:val="none" w:sz="0" w:space="0" w:color="auto"/>
            <w:left w:val="none" w:sz="0" w:space="0" w:color="auto"/>
            <w:bottom w:val="none" w:sz="0" w:space="0" w:color="auto"/>
            <w:right w:val="none" w:sz="0" w:space="0" w:color="auto"/>
          </w:divBdr>
        </w:div>
        <w:div w:id="364333484">
          <w:marLeft w:val="0"/>
          <w:marRight w:val="0"/>
          <w:marTop w:val="0"/>
          <w:marBottom w:val="0"/>
          <w:divBdr>
            <w:top w:val="none" w:sz="0" w:space="0" w:color="auto"/>
            <w:left w:val="none" w:sz="0" w:space="0" w:color="auto"/>
            <w:bottom w:val="none" w:sz="0" w:space="0" w:color="auto"/>
            <w:right w:val="none" w:sz="0" w:space="0" w:color="auto"/>
          </w:divBdr>
        </w:div>
        <w:div w:id="1950238960">
          <w:marLeft w:val="0"/>
          <w:marRight w:val="0"/>
          <w:marTop w:val="0"/>
          <w:marBottom w:val="0"/>
          <w:divBdr>
            <w:top w:val="none" w:sz="0" w:space="0" w:color="auto"/>
            <w:left w:val="none" w:sz="0" w:space="0" w:color="auto"/>
            <w:bottom w:val="none" w:sz="0" w:space="0" w:color="auto"/>
            <w:right w:val="none" w:sz="0" w:space="0" w:color="auto"/>
          </w:divBdr>
        </w:div>
      </w:divsChild>
    </w:div>
    <w:div w:id="982586433">
      <w:bodyDiv w:val="1"/>
      <w:marLeft w:val="0"/>
      <w:marRight w:val="0"/>
      <w:marTop w:val="0"/>
      <w:marBottom w:val="0"/>
      <w:divBdr>
        <w:top w:val="none" w:sz="0" w:space="0" w:color="auto"/>
        <w:left w:val="none" w:sz="0" w:space="0" w:color="auto"/>
        <w:bottom w:val="none" w:sz="0" w:space="0" w:color="auto"/>
        <w:right w:val="none" w:sz="0" w:space="0" w:color="auto"/>
      </w:divBdr>
    </w:div>
    <w:div w:id="1054891312">
      <w:bodyDiv w:val="1"/>
      <w:marLeft w:val="0"/>
      <w:marRight w:val="0"/>
      <w:marTop w:val="0"/>
      <w:marBottom w:val="0"/>
      <w:divBdr>
        <w:top w:val="none" w:sz="0" w:space="0" w:color="auto"/>
        <w:left w:val="none" w:sz="0" w:space="0" w:color="auto"/>
        <w:bottom w:val="none" w:sz="0" w:space="0" w:color="auto"/>
        <w:right w:val="none" w:sz="0" w:space="0" w:color="auto"/>
      </w:divBdr>
    </w:div>
    <w:div w:id="1155492381">
      <w:bodyDiv w:val="1"/>
      <w:marLeft w:val="0"/>
      <w:marRight w:val="0"/>
      <w:marTop w:val="0"/>
      <w:marBottom w:val="0"/>
      <w:divBdr>
        <w:top w:val="none" w:sz="0" w:space="0" w:color="auto"/>
        <w:left w:val="none" w:sz="0" w:space="0" w:color="auto"/>
        <w:bottom w:val="none" w:sz="0" w:space="0" w:color="auto"/>
        <w:right w:val="none" w:sz="0" w:space="0" w:color="auto"/>
      </w:divBdr>
      <w:divsChild>
        <w:div w:id="991060590">
          <w:marLeft w:val="0"/>
          <w:marRight w:val="0"/>
          <w:marTop w:val="240"/>
          <w:marBottom w:val="240"/>
          <w:divBdr>
            <w:top w:val="none" w:sz="0" w:space="0" w:color="auto"/>
            <w:left w:val="none" w:sz="0" w:space="0" w:color="auto"/>
            <w:bottom w:val="none" w:sz="0" w:space="0" w:color="auto"/>
            <w:right w:val="none" w:sz="0" w:space="0" w:color="auto"/>
          </w:divBdr>
        </w:div>
      </w:divsChild>
    </w:div>
    <w:div w:id="1204757990">
      <w:bodyDiv w:val="1"/>
      <w:marLeft w:val="0"/>
      <w:marRight w:val="0"/>
      <w:marTop w:val="0"/>
      <w:marBottom w:val="0"/>
      <w:divBdr>
        <w:top w:val="none" w:sz="0" w:space="0" w:color="auto"/>
        <w:left w:val="none" w:sz="0" w:space="0" w:color="auto"/>
        <w:bottom w:val="none" w:sz="0" w:space="0" w:color="auto"/>
        <w:right w:val="none" w:sz="0" w:space="0" w:color="auto"/>
      </w:divBdr>
    </w:div>
    <w:div w:id="1274361724">
      <w:bodyDiv w:val="1"/>
      <w:marLeft w:val="0"/>
      <w:marRight w:val="0"/>
      <w:marTop w:val="0"/>
      <w:marBottom w:val="0"/>
      <w:divBdr>
        <w:top w:val="none" w:sz="0" w:space="0" w:color="auto"/>
        <w:left w:val="none" w:sz="0" w:space="0" w:color="auto"/>
        <w:bottom w:val="none" w:sz="0" w:space="0" w:color="auto"/>
        <w:right w:val="none" w:sz="0" w:space="0" w:color="auto"/>
      </w:divBdr>
    </w:div>
    <w:div w:id="1681152698">
      <w:bodyDiv w:val="1"/>
      <w:marLeft w:val="0"/>
      <w:marRight w:val="0"/>
      <w:marTop w:val="0"/>
      <w:marBottom w:val="0"/>
      <w:divBdr>
        <w:top w:val="none" w:sz="0" w:space="0" w:color="auto"/>
        <w:left w:val="none" w:sz="0" w:space="0" w:color="auto"/>
        <w:bottom w:val="none" w:sz="0" w:space="0" w:color="auto"/>
        <w:right w:val="none" w:sz="0" w:space="0" w:color="auto"/>
      </w:divBdr>
    </w:div>
    <w:div w:id="1695381866">
      <w:bodyDiv w:val="1"/>
      <w:marLeft w:val="0"/>
      <w:marRight w:val="0"/>
      <w:marTop w:val="0"/>
      <w:marBottom w:val="0"/>
      <w:divBdr>
        <w:top w:val="none" w:sz="0" w:space="0" w:color="auto"/>
        <w:left w:val="none" w:sz="0" w:space="0" w:color="auto"/>
        <w:bottom w:val="none" w:sz="0" w:space="0" w:color="auto"/>
        <w:right w:val="none" w:sz="0" w:space="0" w:color="auto"/>
      </w:divBdr>
    </w:div>
    <w:div w:id="1717198796">
      <w:bodyDiv w:val="1"/>
      <w:marLeft w:val="0"/>
      <w:marRight w:val="0"/>
      <w:marTop w:val="0"/>
      <w:marBottom w:val="0"/>
      <w:divBdr>
        <w:top w:val="none" w:sz="0" w:space="0" w:color="auto"/>
        <w:left w:val="none" w:sz="0" w:space="0" w:color="auto"/>
        <w:bottom w:val="none" w:sz="0" w:space="0" w:color="auto"/>
        <w:right w:val="none" w:sz="0" w:space="0" w:color="auto"/>
      </w:divBdr>
    </w:div>
    <w:div w:id="1926305756">
      <w:bodyDiv w:val="1"/>
      <w:marLeft w:val="0"/>
      <w:marRight w:val="0"/>
      <w:marTop w:val="0"/>
      <w:marBottom w:val="0"/>
      <w:divBdr>
        <w:top w:val="none" w:sz="0" w:space="0" w:color="auto"/>
        <w:left w:val="none" w:sz="0" w:space="0" w:color="auto"/>
        <w:bottom w:val="none" w:sz="0" w:space="0" w:color="auto"/>
        <w:right w:val="none" w:sz="0" w:space="0" w:color="auto"/>
      </w:divBdr>
    </w:div>
    <w:div w:id="2046178193">
      <w:bodyDiv w:val="1"/>
      <w:marLeft w:val="0"/>
      <w:marRight w:val="0"/>
      <w:marTop w:val="0"/>
      <w:marBottom w:val="0"/>
      <w:divBdr>
        <w:top w:val="none" w:sz="0" w:space="0" w:color="auto"/>
        <w:left w:val="none" w:sz="0" w:space="0" w:color="auto"/>
        <w:bottom w:val="none" w:sz="0" w:space="0" w:color="auto"/>
        <w:right w:val="none" w:sz="0" w:space="0" w:color="auto"/>
      </w:divBdr>
      <w:divsChild>
        <w:div w:id="980232375">
          <w:marLeft w:val="0"/>
          <w:marRight w:val="0"/>
          <w:marTop w:val="0"/>
          <w:marBottom w:val="0"/>
          <w:divBdr>
            <w:top w:val="none" w:sz="0" w:space="0" w:color="auto"/>
            <w:left w:val="none" w:sz="0" w:space="0" w:color="auto"/>
            <w:bottom w:val="none" w:sz="0" w:space="0" w:color="auto"/>
            <w:right w:val="none" w:sz="0" w:space="0" w:color="auto"/>
          </w:divBdr>
          <w:divsChild>
            <w:div w:id="1287392412">
              <w:marLeft w:val="0"/>
              <w:marRight w:val="0"/>
              <w:marTop w:val="0"/>
              <w:marBottom w:val="0"/>
              <w:divBdr>
                <w:top w:val="none" w:sz="0" w:space="0" w:color="auto"/>
                <w:left w:val="none" w:sz="0" w:space="0" w:color="auto"/>
                <w:bottom w:val="none" w:sz="0" w:space="0" w:color="auto"/>
                <w:right w:val="none" w:sz="0" w:space="0" w:color="auto"/>
              </w:divBdr>
              <w:divsChild>
                <w:div w:id="212928858">
                  <w:marLeft w:val="0"/>
                  <w:marRight w:val="0"/>
                  <w:marTop w:val="0"/>
                  <w:marBottom w:val="0"/>
                  <w:divBdr>
                    <w:top w:val="none" w:sz="0" w:space="0" w:color="auto"/>
                    <w:left w:val="none" w:sz="0" w:space="0" w:color="auto"/>
                    <w:bottom w:val="none" w:sz="0" w:space="0" w:color="auto"/>
                    <w:right w:val="none" w:sz="0" w:space="0" w:color="auto"/>
                  </w:divBdr>
                  <w:divsChild>
                    <w:div w:id="1112477811">
                      <w:marLeft w:val="0"/>
                      <w:marRight w:val="0"/>
                      <w:marTop w:val="0"/>
                      <w:marBottom w:val="0"/>
                      <w:divBdr>
                        <w:top w:val="none" w:sz="0" w:space="0" w:color="auto"/>
                        <w:left w:val="none" w:sz="0" w:space="0" w:color="auto"/>
                        <w:bottom w:val="none" w:sz="0" w:space="0" w:color="auto"/>
                        <w:right w:val="none" w:sz="0" w:space="0" w:color="auto"/>
                      </w:divBdr>
                      <w:divsChild>
                        <w:div w:id="1191533436">
                          <w:marLeft w:val="0"/>
                          <w:marRight w:val="0"/>
                          <w:marTop w:val="0"/>
                          <w:marBottom w:val="0"/>
                          <w:divBdr>
                            <w:top w:val="none" w:sz="0" w:space="0" w:color="auto"/>
                            <w:left w:val="none" w:sz="0" w:space="0" w:color="auto"/>
                            <w:bottom w:val="none" w:sz="0" w:space="0" w:color="auto"/>
                            <w:right w:val="none" w:sz="0" w:space="0" w:color="auto"/>
                          </w:divBdr>
                          <w:divsChild>
                            <w:div w:id="769929588">
                              <w:marLeft w:val="0"/>
                              <w:marRight w:val="0"/>
                              <w:marTop w:val="0"/>
                              <w:marBottom w:val="0"/>
                              <w:divBdr>
                                <w:top w:val="none" w:sz="0" w:space="0" w:color="auto"/>
                                <w:left w:val="none" w:sz="0" w:space="0" w:color="auto"/>
                                <w:bottom w:val="none" w:sz="0" w:space="0" w:color="auto"/>
                                <w:right w:val="none" w:sz="0" w:space="0" w:color="auto"/>
                              </w:divBdr>
                              <w:divsChild>
                                <w:div w:id="643504835">
                                  <w:marLeft w:val="0"/>
                                  <w:marRight w:val="0"/>
                                  <w:marTop w:val="0"/>
                                  <w:marBottom w:val="0"/>
                                  <w:divBdr>
                                    <w:top w:val="none" w:sz="0" w:space="0" w:color="auto"/>
                                    <w:left w:val="none" w:sz="0" w:space="0" w:color="auto"/>
                                    <w:bottom w:val="none" w:sz="0" w:space="0" w:color="auto"/>
                                    <w:right w:val="none" w:sz="0" w:space="0" w:color="auto"/>
                                  </w:divBdr>
                                  <w:divsChild>
                                    <w:div w:id="394819029">
                                      <w:marLeft w:val="0"/>
                                      <w:marRight w:val="0"/>
                                      <w:marTop w:val="0"/>
                                      <w:marBottom w:val="0"/>
                                      <w:divBdr>
                                        <w:top w:val="none" w:sz="0" w:space="0" w:color="auto"/>
                                        <w:left w:val="none" w:sz="0" w:space="0" w:color="auto"/>
                                        <w:bottom w:val="none" w:sz="0" w:space="0" w:color="auto"/>
                                        <w:right w:val="none" w:sz="0" w:space="0" w:color="auto"/>
                                      </w:divBdr>
                                      <w:divsChild>
                                        <w:div w:id="420835376">
                                          <w:marLeft w:val="0"/>
                                          <w:marRight w:val="0"/>
                                          <w:marTop w:val="0"/>
                                          <w:marBottom w:val="0"/>
                                          <w:divBdr>
                                            <w:top w:val="none" w:sz="0" w:space="0" w:color="auto"/>
                                            <w:left w:val="none" w:sz="0" w:space="0" w:color="auto"/>
                                            <w:bottom w:val="none" w:sz="0" w:space="0" w:color="auto"/>
                                            <w:right w:val="none" w:sz="0" w:space="0" w:color="auto"/>
                                          </w:divBdr>
                                          <w:divsChild>
                                            <w:div w:id="1127355854">
                                              <w:marLeft w:val="0"/>
                                              <w:marRight w:val="0"/>
                                              <w:marTop w:val="0"/>
                                              <w:marBottom w:val="0"/>
                                              <w:divBdr>
                                                <w:top w:val="none" w:sz="0" w:space="0" w:color="auto"/>
                                                <w:left w:val="none" w:sz="0" w:space="0" w:color="auto"/>
                                                <w:bottom w:val="none" w:sz="0" w:space="0" w:color="auto"/>
                                                <w:right w:val="none" w:sz="0" w:space="0" w:color="auto"/>
                                              </w:divBdr>
                                              <w:divsChild>
                                                <w:div w:id="311834086">
                                                  <w:marLeft w:val="0"/>
                                                  <w:marRight w:val="0"/>
                                                  <w:marTop w:val="0"/>
                                                  <w:marBottom w:val="0"/>
                                                  <w:divBdr>
                                                    <w:top w:val="none" w:sz="0" w:space="0" w:color="auto"/>
                                                    <w:left w:val="none" w:sz="0" w:space="0" w:color="auto"/>
                                                    <w:bottom w:val="none" w:sz="0" w:space="0" w:color="auto"/>
                                                    <w:right w:val="none" w:sz="0" w:space="0" w:color="auto"/>
                                                  </w:divBdr>
                                                  <w:divsChild>
                                                    <w:div w:id="1707830897">
                                                      <w:marLeft w:val="0"/>
                                                      <w:marRight w:val="0"/>
                                                      <w:marTop w:val="0"/>
                                                      <w:marBottom w:val="0"/>
                                                      <w:divBdr>
                                                        <w:top w:val="none" w:sz="0" w:space="0" w:color="auto"/>
                                                        <w:left w:val="none" w:sz="0" w:space="0" w:color="auto"/>
                                                        <w:bottom w:val="none" w:sz="0" w:space="0" w:color="auto"/>
                                                        <w:right w:val="none" w:sz="0" w:space="0" w:color="auto"/>
                                                      </w:divBdr>
                                                      <w:divsChild>
                                                        <w:div w:id="1514226218">
                                                          <w:marLeft w:val="0"/>
                                                          <w:marRight w:val="0"/>
                                                          <w:marTop w:val="0"/>
                                                          <w:marBottom w:val="0"/>
                                                          <w:divBdr>
                                                            <w:top w:val="none" w:sz="0" w:space="0" w:color="auto"/>
                                                            <w:left w:val="none" w:sz="0" w:space="0" w:color="auto"/>
                                                            <w:bottom w:val="none" w:sz="0" w:space="0" w:color="auto"/>
                                                            <w:right w:val="none" w:sz="0" w:space="0" w:color="auto"/>
                                                          </w:divBdr>
                                                          <w:divsChild>
                                                            <w:div w:id="1726643328">
                                                              <w:marLeft w:val="0"/>
                                                              <w:marRight w:val="0"/>
                                                              <w:marTop w:val="0"/>
                                                              <w:marBottom w:val="0"/>
                                                              <w:divBdr>
                                                                <w:top w:val="none" w:sz="0" w:space="0" w:color="auto"/>
                                                                <w:left w:val="none" w:sz="0" w:space="0" w:color="auto"/>
                                                                <w:bottom w:val="none" w:sz="0" w:space="0" w:color="auto"/>
                                                                <w:right w:val="none" w:sz="0" w:space="0" w:color="auto"/>
                                                              </w:divBdr>
                                                              <w:divsChild>
                                                                <w:div w:id="1347558248">
                                                                  <w:marLeft w:val="0"/>
                                                                  <w:marRight w:val="0"/>
                                                                  <w:marTop w:val="0"/>
                                                                  <w:marBottom w:val="0"/>
                                                                  <w:divBdr>
                                                                    <w:top w:val="none" w:sz="0" w:space="0" w:color="auto"/>
                                                                    <w:left w:val="none" w:sz="0" w:space="0" w:color="auto"/>
                                                                    <w:bottom w:val="none" w:sz="0" w:space="0" w:color="auto"/>
                                                                    <w:right w:val="none" w:sz="0" w:space="0" w:color="auto"/>
                                                                  </w:divBdr>
                                                                  <w:divsChild>
                                                                    <w:div w:id="126319212">
                                                                      <w:marLeft w:val="0"/>
                                                                      <w:marRight w:val="0"/>
                                                                      <w:marTop w:val="0"/>
                                                                      <w:marBottom w:val="0"/>
                                                                      <w:divBdr>
                                                                        <w:top w:val="none" w:sz="0" w:space="0" w:color="auto"/>
                                                                        <w:left w:val="none" w:sz="0" w:space="0" w:color="auto"/>
                                                                        <w:bottom w:val="none" w:sz="0" w:space="0" w:color="auto"/>
                                                                        <w:right w:val="none" w:sz="0" w:space="0" w:color="auto"/>
                                                                      </w:divBdr>
                                                                      <w:divsChild>
                                                                        <w:div w:id="1438060248">
                                                                          <w:marLeft w:val="0"/>
                                                                          <w:marRight w:val="0"/>
                                                                          <w:marTop w:val="0"/>
                                                                          <w:marBottom w:val="0"/>
                                                                          <w:divBdr>
                                                                            <w:top w:val="none" w:sz="0" w:space="0" w:color="auto"/>
                                                                            <w:left w:val="none" w:sz="0" w:space="0" w:color="auto"/>
                                                                            <w:bottom w:val="none" w:sz="0" w:space="0" w:color="auto"/>
                                                                            <w:right w:val="none" w:sz="0" w:space="0" w:color="auto"/>
                                                                          </w:divBdr>
                                                                          <w:divsChild>
                                                                            <w:div w:id="2029288682">
                                                                              <w:marLeft w:val="0"/>
                                                                              <w:marRight w:val="0"/>
                                                                              <w:marTop w:val="0"/>
                                                                              <w:marBottom w:val="0"/>
                                                                              <w:divBdr>
                                                                                <w:top w:val="none" w:sz="0" w:space="0" w:color="auto"/>
                                                                                <w:left w:val="none" w:sz="0" w:space="0" w:color="auto"/>
                                                                                <w:bottom w:val="none" w:sz="0" w:space="0" w:color="auto"/>
                                                                                <w:right w:val="none" w:sz="0" w:space="0" w:color="auto"/>
                                                                              </w:divBdr>
                                                                              <w:divsChild>
                                                                                <w:div w:id="1244990141">
                                                                                  <w:marLeft w:val="0"/>
                                                                                  <w:marRight w:val="0"/>
                                                                                  <w:marTop w:val="0"/>
                                                                                  <w:marBottom w:val="0"/>
                                                                                  <w:divBdr>
                                                                                    <w:top w:val="none" w:sz="0" w:space="0" w:color="auto"/>
                                                                                    <w:left w:val="none" w:sz="0" w:space="0" w:color="auto"/>
                                                                                    <w:bottom w:val="none" w:sz="0" w:space="0" w:color="auto"/>
                                                                                    <w:right w:val="none" w:sz="0" w:space="0" w:color="auto"/>
                                                                                  </w:divBdr>
                                                                                  <w:divsChild>
                                                                                    <w:div w:id="185604830">
                                                                                      <w:marLeft w:val="0"/>
                                                                                      <w:marRight w:val="0"/>
                                                                                      <w:marTop w:val="0"/>
                                                                                      <w:marBottom w:val="0"/>
                                                                                      <w:divBdr>
                                                                                        <w:top w:val="none" w:sz="0" w:space="0" w:color="auto"/>
                                                                                        <w:left w:val="none" w:sz="0" w:space="0" w:color="auto"/>
                                                                                        <w:bottom w:val="none" w:sz="0" w:space="0" w:color="auto"/>
                                                                                        <w:right w:val="none" w:sz="0" w:space="0" w:color="auto"/>
                                                                                      </w:divBdr>
                                                                                    </w:div>
                                                                                    <w:div w:id="1256522378">
                                                                                      <w:marLeft w:val="0"/>
                                                                                      <w:marRight w:val="0"/>
                                                                                      <w:marTop w:val="0"/>
                                                                                      <w:marBottom w:val="0"/>
                                                                                      <w:divBdr>
                                                                                        <w:top w:val="none" w:sz="0" w:space="0" w:color="auto"/>
                                                                                        <w:left w:val="none" w:sz="0" w:space="0" w:color="auto"/>
                                                                                        <w:bottom w:val="none" w:sz="0" w:space="0" w:color="auto"/>
                                                                                        <w:right w:val="none" w:sz="0" w:space="0" w:color="auto"/>
                                                                                      </w:divBdr>
                                                                                    </w:div>
                                                                                    <w:div w:id="2084253789">
                                                                                      <w:marLeft w:val="0"/>
                                                                                      <w:marRight w:val="0"/>
                                                                                      <w:marTop w:val="0"/>
                                                                                      <w:marBottom w:val="0"/>
                                                                                      <w:divBdr>
                                                                                        <w:top w:val="none" w:sz="0" w:space="0" w:color="auto"/>
                                                                                        <w:left w:val="none" w:sz="0" w:space="0" w:color="auto"/>
                                                                                        <w:bottom w:val="none" w:sz="0" w:space="0" w:color="auto"/>
                                                                                        <w:right w:val="none" w:sz="0" w:space="0" w:color="auto"/>
                                                                                      </w:divBdr>
                                                                                    </w:div>
                                                                                    <w:div w:id="559177433">
                                                                                      <w:marLeft w:val="0"/>
                                                                                      <w:marRight w:val="0"/>
                                                                                      <w:marTop w:val="0"/>
                                                                                      <w:marBottom w:val="0"/>
                                                                                      <w:divBdr>
                                                                                        <w:top w:val="none" w:sz="0" w:space="0" w:color="auto"/>
                                                                                        <w:left w:val="none" w:sz="0" w:space="0" w:color="auto"/>
                                                                                        <w:bottom w:val="none" w:sz="0" w:space="0" w:color="auto"/>
                                                                                        <w:right w:val="none" w:sz="0" w:space="0" w:color="auto"/>
                                                                                      </w:divBdr>
                                                                                      <w:divsChild>
                                                                                        <w:div w:id="84157102">
                                                                                          <w:marLeft w:val="0"/>
                                                                                          <w:marRight w:val="0"/>
                                                                                          <w:marTop w:val="0"/>
                                                                                          <w:marBottom w:val="0"/>
                                                                                          <w:divBdr>
                                                                                            <w:top w:val="none" w:sz="0" w:space="0" w:color="auto"/>
                                                                                            <w:left w:val="none" w:sz="0" w:space="0" w:color="auto"/>
                                                                                            <w:bottom w:val="none" w:sz="0" w:space="0" w:color="auto"/>
                                                                                            <w:right w:val="none" w:sz="0" w:space="0" w:color="auto"/>
                                                                                          </w:divBdr>
                                                                                        </w:div>
                                                                                        <w:div w:id="1871910803">
                                                                                          <w:marLeft w:val="0"/>
                                                                                          <w:marRight w:val="0"/>
                                                                                          <w:marTop w:val="0"/>
                                                                                          <w:marBottom w:val="0"/>
                                                                                          <w:divBdr>
                                                                                            <w:top w:val="none" w:sz="0" w:space="0" w:color="auto"/>
                                                                                            <w:left w:val="none" w:sz="0" w:space="0" w:color="auto"/>
                                                                                            <w:bottom w:val="none" w:sz="0" w:space="0" w:color="auto"/>
                                                                                            <w:right w:val="none" w:sz="0" w:space="0" w:color="auto"/>
                                                                                          </w:divBdr>
                                                                                        </w:div>
                                                                                        <w:div w:id="33309656">
                                                                                          <w:marLeft w:val="0"/>
                                                                                          <w:marRight w:val="0"/>
                                                                                          <w:marTop w:val="0"/>
                                                                                          <w:marBottom w:val="0"/>
                                                                                          <w:divBdr>
                                                                                            <w:top w:val="none" w:sz="0" w:space="0" w:color="auto"/>
                                                                                            <w:left w:val="none" w:sz="0" w:space="0" w:color="auto"/>
                                                                                            <w:bottom w:val="none" w:sz="0" w:space="0" w:color="auto"/>
                                                                                            <w:right w:val="none" w:sz="0" w:space="0" w:color="auto"/>
                                                                                          </w:divBdr>
                                                                                        </w:div>
                                                                                        <w:div w:id="1085299844">
                                                                                          <w:marLeft w:val="0"/>
                                                                                          <w:marRight w:val="0"/>
                                                                                          <w:marTop w:val="0"/>
                                                                                          <w:marBottom w:val="0"/>
                                                                                          <w:divBdr>
                                                                                            <w:top w:val="none" w:sz="0" w:space="0" w:color="auto"/>
                                                                                            <w:left w:val="none" w:sz="0" w:space="0" w:color="auto"/>
                                                                                            <w:bottom w:val="none" w:sz="0" w:space="0" w:color="auto"/>
                                                                                            <w:right w:val="none" w:sz="0" w:space="0" w:color="auto"/>
                                                                                          </w:divBdr>
                                                                                        </w:div>
                                                                                        <w:div w:id="1263222793">
                                                                                          <w:marLeft w:val="0"/>
                                                                                          <w:marRight w:val="0"/>
                                                                                          <w:marTop w:val="0"/>
                                                                                          <w:marBottom w:val="0"/>
                                                                                          <w:divBdr>
                                                                                            <w:top w:val="none" w:sz="0" w:space="0" w:color="auto"/>
                                                                                            <w:left w:val="none" w:sz="0" w:space="0" w:color="auto"/>
                                                                                            <w:bottom w:val="none" w:sz="0" w:space="0" w:color="auto"/>
                                                                                            <w:right w:val="none" w:sz="0" w:space="0" w:color="auto"/>
                                                                                          </w:divBdr>
                                                                                        </w:div>
                                                                                        <w:div w:id="620695985">
                                                                                          <w:marLeft w:val="0"/>
                                                                                          <w:marRight w:val="0"/>
                                                                                          <w:marTop w:val="0"/>
                                                                                          <w:marBottom w:val="0"/>
                                                                                          <w:divBdr>
                                                                                            <w:top w:val="none" w:sz="0" w:space="0" w:color="auto"/>
                                                                                            <w:left w:val="none" w:sz="0" w:space="0" w:color="auto"/>
                                                                                            <w:bottom w:val="none" w:sz="0" w:space="0" w:color="auto"/>
                                                                                            <w:right w:val="none" w:sz="0" w:space="0" w:color="auto"/>
                                                                                          </w:divBdr>
                                                                                        </w:div>
                                                                                        <w:div w:id="1049185968">
                                                                                          <w:marLeft w:val="0"/>
                                                                                          <w:marRight w:val="0"/>
                                                                                          <w:marTop w:val="0"/>
                                                                                          <w:marBottom w:val="0"/>
                                                                                          <w:divBdr>
                                                                                            <w:top w:val="none" w:sz="0" w:space="0" w:color="auto"/>
                                                                                            <w:left w:val="none" w:sz="0" w:space="0" w:color="auto"/>
                                                                                            <w:bottom w:val="none" w:sz="0" w:space="0" w:color="auto"/>
                                                                                            <w:right w:val="none" w:sz="0" w:space="0" w:color="auto"/>
                                                                                          </w:divBdr>
                                                                                        </w:div>
                                                                                        <w:div w:id="1416129263">
                                                                                          <w:marLeft w:val="0"/>
                                                                                          <w:marRight w:val="0"/>
                                                                                          <w:marTop w:val="0"/>
                                                                                          <w:marBottom w:val="0"/>
                                                                                          <w:divBdr>
                                                                                            <w:top w:val="none" w:sz="0" w:space="0" w:color="auto"/>
                                                                                            <w:left w:val="none" w:sz="0" w:space="0" w:color="auto"/>
                                                                                            <w:bottom w:val="none" w:sz="0" w:space="0" w:color="auto"/>
                                                                                            <w:right w:val="none" w:sz="0" w:space="0" w:color="auto"/>
                                                                                          </w:divBdr>
                                                                                        </w:div>
                                                                                        <w:div w:id="2041470614">
                                                                                          <w:marLeft w:val="0"/>
                                                                                          <w:marRight w:val="0"/>
                                                                                          <w:marTop w:val="0"/>
                                                                                          <w:marBottom w:val="0"/>
                                                                                          <w:divBdr>
                                                                                            <w:top w:val="none" w:sz="0" w:space="0" w:color="auto"/>
                                                                                            <w:left w:val="none" w:sz="0" w:space="0" w:color="auto"/>
                                                                                            <w:bottom w:val="none" w:sz="0" w:space="0" w:color="auto"/>
                                                                                            <w:right w:val="none" w:sz="0" w:space="0" w:color="auto"/>
                                                                                          </w:divBdr>
                                                                                        </w:div>
                                                                                        <w:div w:id="1070731862">
                                                                                          <w:marLeft w:val="0"/>
                                                                                          <w:marRight w:val="0"/>
                                                                                          <w:marTop w:val="0"/>
                                                                                          <w:marBottom w:val="0"/>
                                                                                          <w:divBdr>
                                                                                            <w:top w:val="none" w:sz="0" w:space="0" w:color="auto"/>
                                                                                            <w:left w:val="none" w:sz="0" w:space="0" w:color="auto"/>
                                                                                            <w:bottom w:val="none" w:sz="0" w:space="0" w:color="auto"/>
                                                                                            <w:right w:val="none" w:sz="0" w:space="0" w:color="auto"/>
                                                                                          </w:divBdr>
                                                                                        </w:div>
                                                                                        <w:div w:id="67313111">
                                                                                          <w:marLeft w:val="0"/>
                                                                                          <w:marRight w:val="0"/>
                                                                                          <w:marTop w:val="0"/>
                                                                                          <w:marBottom w:val="0"/>
                                                                                          <w:divBdr>
                                                                                            <w:top w:val="none" w:sz="0" w:space="0" w:color="auto"/>
                                                                                            <w:left w:val="none" w:sz="0" w:space="0" w:color="auto"/>
                                                                                            <w:bottom w:val="none" w:sz="0" w:space="0" w:color="auto"/>
                                                                                            <w:right w:val="none" w:sz="0" w:space="0" w:color="auto"/>
                                                                                          </w:divBdr>
                                                                                        </w:div>
                                                                                        <w:div w:id="1100486710">
                                                                                          <w:marLeft w:val="0"/>
                                                                                          <w:marRight w:val="0"/>
                                                                                          <w:marTop w:val="0"/>
                                                                                          <w:marBottom w:val="0"/>
                                                                                          <w:divBdr>
                                                                                            <w:top w:val="none" w:sz="0" w:space="0" w:color="auto"/>
                                                                                            <w:left w:val="none" w:sz="0" w:space="0" w:color="auto"/>
                                                                                            <w:bottom w:val="none" w:sz="0" w:space="0" w:color="auto"/>
                                                                                            <w:right w:val="none" w:sz="0" w:space="0" w:color="auto"/>
                                                                                          </w:divBdr>
                                                                                        </w:div>
                                                                                        <w:div w:id="1312636155">
                                                                                          <w:marLeft w:val="0"/>
                                                                                          <w:marRight w:val="0"/>
                                                                                          <w:marTop w:val="0"/>
                                                                                          <w:marBottom w:val="0"/>
                                                                                          <w:divBdr>
                                                                                            <w:top w:val="none" w:sz="0" w:space="0" w:color="auto"/>
                                                                                            <w:left w:val="none" w:sz="0" w:space="0" w:color="auto"/>
                                                                                            <w:bottom w:val="none" w:sz="0" w:space="0" w:color="auto"/>
                                                                                            <w:right w:val="none" w:sz="0" w:space="0" w:color="auto"/>
                                                                                          </w:divBdr>
                                                                                        </w:div>
                                                                                        <w:div w:id="307519936">
                                                                                          <w:marLeft w:val="0"/>
                                                                                          <w:marRight w:val="0"/>
                                                                                          <w:marTop w:val="0"/>
                                                                                          <w:marBottom w:val="0"/>
                                                                                          <w:divBdr>
                                                                                            <w:top w:val="none" w:sz="0" w:space="0" w:color="auto"/>
                                                                                            <w:left w:val="none" w:sz="0" w:space="0" w:color="auto"/>
                                                                                            <w:bottom w:val="none" w:sz="0" w:space="0" w:color="auto"/>
                                                                                            <w:right w:val="none" w:sz="0" w:space="0" w:color="auto"/>
                                                                                          </w:divBdr>
                                                                                        </w:div>
                                                                                        <w:div w:id="502403891">
                                                                                          <w:marLeft w:val="0"/>
                                                                                          <w:marRight w:val="0"/>
                                                                                          <w:marTop w:val="0"/>
                                                                                          <w:marBottom w:val="0"/>
                                                                                          <w:divBdr>
                                                                                            <w:top w:val="none" w:sz="0" w:space="0" w:color="auto"/>
                                                                                            <w:left w:val="none" w:sz="0" w:space="0" w:color="auto"/>
                                                                                            <w:bottom w:val="none" w:sz="0" w:space="0" w:color="auto"/>
                                                                                            <w:right w:val="none" w:sz="0" w:space="0" w:color="auto"/>
                                                                                          </w:divBdr>
                                                                                        </w:div>
                                                                                        <w:div w:id="683171621">
                                                                                          <w:marLeft w:val="0"/>
                                                                                          <w:marRight w:val="0"/>
                                                                                          <w:marTop w:val="0"/>
                                                                                          <w:marBottom w:val="0"/>
                                                                                          <w:divBdr>
                                                                                            <w:top w:val="none" w:sz="0" w:space="0" w:color="auto"/>
                                                                                            <w:left w:val="none" w:sz="0" w:space="0" w:color="auto"/>
                                                                                            <w:bottom w:val="none" w:sz="0" w:space="0" w:color="auto"/>
                                                                                            <w:right w:val="none" w:sz="0" w:space="0" w:color="auto"/>
                                                                                          </w:divBdr>
                                                                                        </w:div>
                                                                                        <w:div w:id="639191524">
                                                                                          <w:marLeft w:val="0"/>
                                                                                          <w:marRight w:val="0"/>
                                                                                          <w:marTop w:val="0"/>
                                                                                          <w:marBottom w:val="0"/>
                                                                                          <w:divBdr>
                                                                                            <w:top w:val="none" w:sz="0" w:space="0" w:color="auto"/>
                                                                                            <w:left w:val="none" w:sz="0" w:space="0" w:color="auto"/>
                                                                                            <w:bottom w:val="none" w:sz="0" w:space="0" w:color="auto"/>
                                                                                            <w:right w:val="none" w:sz="0" w:space="0" w:color="auto"/>
                                                                                          </w:divBdr>
                                                                                        </w:div>
                                                                                        <w:div w:id="1085036305">
                                                                                          <w:marLeft w:val="0"/>
                                                                                          <w:marRight w:val="0"/>
                                                                                          <w:marTop w:val="0"/>
                                                                                          <w:marBottom w:val="0"/>
                                                                                          <w:divBdr>
                                                                                            <w:top w:val="none" w:sz="0" w:space="0" w:color="auto"/>
                                                                                            <w:left w:val="none" w:sz="0" w:space="0" w:color="auto"/>
                                                                                            <w:bottom w:val="none" w:sz="0" w:space="0" w:color="auto"/>
                                                                                            <w:right w:val="none" w:sz="0" w:space="0" w:color="auto"/>
                                                                                          </w:divBdr>
                                                                                        </w:div>
                                                                                        <w:div w:id="93744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1753">
                                                                      <w:marLeft w:val="0"/>
                                                                      <w:marRight w:val="0"/>
                                                                      <w:marTop w:val="0"/>
                                                                      <w:marBottom w:val="0"/>
                                                                      <w:divBdr>
                                                                        <w:top w:val="none" w:sz="0" w:space="0" w:color="auto"/>
                                                                        <w:left w:val="none" w:sz="0" w:space="0" w:color="auto"/>
                                                                        <w:bottom w:val="none" w:sz="0" w:space="0" w:color="auto"/>
                                                                        <w:right w:val="none" w:sz="0" w:space="0" w:color="auto"/>
                                                                      </w:divBdr>
                                                                      <w:divsChild>
                                                                        <w:div w:id="68120820">
                                                                          <w:marLeft w:val="0"/>
                                                                          <w:marRight w:val="0"/>
                                                                          <w:marTop w:val="0"/>
                                                                          <w:marBottom w:val="0"/>
                                                                          <w:divBdr>
                                                                            <w:top w:val="none" w:sz="0" w:space="0" w:color="auto"/>
                                                                            <w:left w:val="none" w:sz="0" w:space="0" w:color="auto"/>
                                                                            <w:bottom w:val="none" w:sz="0" w:space="0" w:color="auto"/>
                                                                            <w:right w:val="none" w:sz="0" w:space="0" w:color="auto"/>
                                                                          </w:divBdr>
                                                                          <w:divsChild>
                                                                            <w:div w:id="1489134375">
                                                                              <w:marLeft w:val="0"/>
                                                                              <w:marRight w:val="0"/>
                                                                              <w:marTop w:val="0"/>
                                                                              <w:marBottom w:val="0"/>
                                                                              <w:divBdr>
                                                                                <w:top w:val="none" w:sz="0" w:space="0" w:color="auto"/>
                                                                                <w:left w:val="none" w:sz="0" w:space="0" w:color="auto"/>
                                                                                <w:bottom w:val="none" w:sz="0" w:space="0" w:color="auto"/>
                                                                                <w:right w:val="none" w:sz="0" w:space="0" w:color="auto"/>
                                                                              </w:divBdr>
                                                                              <w:divsChild>
                                                                                <w:div w:id="1070545149">
                                                                                  <w:marLeft w:val="0"/>
                                                                                  <w:marRight w:val="0"/>
                                                                                  <w:marTop w:val="0"/>
                                                                                  <w:marBottom w:val="0"/>
                                                                                  <w:divBdr>
                                                                                    <w:top w:val="none" w:sz="0" w:space="0" w:color="auto"/>
                                                                                    <w:left w:val="none" w:sz="0" w:space="0" w:color="auto"/>
                                                                                    <w:bottom w:val="none" w:sz="0" w:space="0" w:color="auto"/>
                                                                                    <w:right w:val="none" w:sz="0" w:space="0" w:color="auto"/>
                                                                                  </w:divBdr>
                                                                                </w:div>
                                                                                <w:div w:id="1665742041">
                                                                                  <w:marLeft w:val="0"/>
                                                                                  <w:marRight w:val="0"/>
                                                                                  <w:marTop w:val="0"/>
                                                                                  <w:marBottom w:val="0"/>
                                                                                  <w:divBdr>
                                                                                    <w:top w:val="none" w:sz="0" w:space="0" w:color="auto"/>
                                                                                    <w:left w:val="none" w:sz="0" w:space="0" w:color="auto"/>
                                                                                    <w:bottom w:val="none" w:sz="0" w:space="0" w:color="auto"/>
                                                                                    <w:right w:val="none" w:sz="0" w:space="0" w:color="auto"/>
                                                                                  </w:divBdr>
                                                                                </w:div>
                                                                                <w:div w:id="122696533">
                                                                                  <w:marLeft w:val="0"/>
                                                                                  <w:marRight w:val="0"/>
                                                                                  <w:marTop w:val="0"/>
                                                                                  <w:marBottom w:val="0"/>
                                                                                  <w:divBdr>
                                                                                    <w:top w:val="none" w:sz="0" w:space="0" w:color="auto"/>
                                                                                    <w:left w:val="none" w:sz="0" w:space="0" w:color="auto"/>
                                                                                    <w:bottom w:val="none" w:sz="0" w:space="0" w:color="auto"/>
                                                                                    <w:right w:val="none" w:sz="0" w:space="0" w:color="auto"/>
                                                                                  </w:divBdr>
                                                                                </w:div>
                                                                                <w:div w:id="67746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6862">
                                                                          <w:marLeft w:val="0"/>
                                                                          <w:marRight w:val="0"/>
                                                                          <w:marTop w:val="0"/>
                                                                          <w:marBottom w:val="0"/>
                                                                          <w:divBdr>
                                                                            <w:top w:val="none" w:sz="0" w:space="0" w:color="auto"/>
                                                                            <w:left w:val="none" w:sz="0" w:space="0" w:color="auto"/>
                                                                            <w:bottom w:val="none" w:sz="0" w:space="0" w:color="auto"/>
                                                                            <w:right w:val="none" w:sz="0" w:space="0" w:color="auto"/>
                                                                          </w:divBdr>
                                                                          <w:divsChild>
                                                                            <w:div w:id="309098990">
                                                                              <w:marLeft w:val="0"/>
                                                                              <w:marRight w:val="0"/>
                                                                              <w:marTop w:val="0"/>
                                                                              <w:marBottom w:val="0"/>
                                                                              <w:divBdr>
                                                                                <w:top w:val="none" w:sz="0" w:space="0" w:color="auto"/>
                                                                                <w:left w:val="none" w:sz="0" w:space="0" w:color="auto"/>
                                                                                <w:bottom w:val="none" w:sz="0" w:space="0" w:color="auto"/>
                                                                                <w:right w:val="none" w:sz="0" w:space="0" w:color="auto"/>
                                                                              </w:divBdr>
                                                                              <w:divsChild>
                                                                                <w:div w:id="1524662228">
                                                                                  <w:marLeft w:val="0"/>
                                                                                  <w:marRight w:val="0"/>
                                                                                  <w:marTop w:val="0"/>
                                                                                  <w:marBottom w:val="0"/>
                                                                                  <w:divBdr>
                                                                                    <w:top w:val="none" w:sz="0" w:space="0" w:color="auto"/>
                                                                                    <w:left w:val="none" w:sz="0" w:space="0" w:color="auto"/>
                                                                                    <w:bottom w:val="none" w:sz="0" w:space="0" w:color="auto"/>
                                                                                    <w:right w:val="none" w:sz="0" w:space="0" w:color="auto"/>
                                                                                  </w:divBdr>
                                                                                </w:div>
                                                                                <w:div w:id="674769931">
                                                                                  <w:marLeft w:val="0"/>
                                                                                  <w:marRight w:val="0"/>
                                                                                  <w:marTop w:val="0"/>
                                                                                  <w:marBottom w:val="0"/>
                                                                                  <w:divBdr>
                                                                                    <w:top w:val="none" w:sz="0" w:space="0" w:color="auto"/>
                                                                                    <w:left w:val="none" w:sz="0" w:space="0" w:color="auto"/>
                                                                                    <w:bottom w:val="none" w:sz="0" w:space="0" w:color="auto"/>
                                                                                    <w:right w:val="none" w:sz="0" w:space="0" w:color="auto"/>
                                                                                  </w:divBdr>
                                                                                </w:div>
                                                                                <w:div w:id="797794264">
                                                                                  <w:marLeft w:val="0"/>
                                                                                  <w:marRight w:val="0"/>
                                                                                  <w:marTop w:val="0"/>
                                                                                  <w:marBottom w:val="0"/>
                                                                                  <w:divBdr>
                                                                                    <w:top w:val="none" w:sz="0" w:space="0" w:color="auto"/>
                                                                                    <w:left w:val="none" w:sz="0" w:space="0" w:color="auto"/>
                                                                                    <w:bottom w:val="none" w:sz="0" w:space="0" w:color="auto"/>
                                                                                    <w:right w:val="none" w:sz="0" w:space="0" w:color="auto"/>
                                                                                  </w:divBdr>
                                                                                </w:div>
                                                                                <w:div w:id="138618573">
                                                                                  <w:marLeft w:val="0"/>
                                                                                  <w:marRight w:val="0"/>
                                                                                  <w:marTop w:val="0"/>
                                                                                  <w:marBottom w:val="0"/>
                                                                                  <w:divBdr>
                                                                                    <w:top w:val="none" w:sz="0" w:space="0" w:color="auto"/>
                                                                                    <w:left w:val="none" w:sz="0" w:space="0" w:color="auto"/>
                                                                                    <w:bottom w:val="none" w:sz="0" w:space="0" w:color="auto"/>
                                                                                    <w:right w:val="none" w:sz="0" w:space="0" w:color="auto"/>
                                                                                  </w:divBdr>
                                                                                </w:div>
                                                                                <w:div w:id="564148447">
                                                                                  <w:marLeft w:val="0"/>
                                                                                  <w:marRight w:val="0"/>
                                                                                  <w:marTop w:val="0"/>
                                                                                  <w:marBottom w:val="0"/>
                                                                                  <w:divBdr>
                                                                                    <w:top w:val="none" w:sz="0" w:space="0" w:color="auto"/>
                                                                                    <w:left w:val="none" w:sz="0" w:space="0" w:color="auto"/>
                                                                                    <w:bottom w:val="none" w:sz="0" w:space="0" w:color="auto"/>
                                                                                    <w:right w:val="none" w:sz="0" w:space="0" w:color="auto"/>
                                                                                  </w:divBdr>
                                                                                </w:div>
                                                                                <w:div w:id="1334187233">
                                                                                  <w:marLeft w:val="0"/>
                                                                                  <w:marRight w:val="0"/>
                                                                                  <w:marTop w:val="0"/>
                                                                                  <w:marBottom w:val="0"/>
                                                                                  <w:divBdr>
                                                                                    <w:top w:val="none" w:sz="0" w:space="0" w:color="auto"/>
                                                                                    <w:left w:val="none" w:sz="0" w:space="0" w:color="auto"/>
                                                                                    <w:bottom w:val="none" w:sz="0" w:space="0" w:color="auto"/>
                                                                                    <w:right w:val="none" w:sz="0" w:space="0" w:color="auto"/>
                                                                                  </w:divBdr>
                                                                                </w:div>
                                                                              </w:divsChild>
                                                                            </w:div>
                                                                            <w:div w:id="1436558645">
                                                                              <w:marLeft w:val="0"/>
                                                                              <w:marRight w:val="0"/>
                                                                              <w:marTop w:val="0"/>
                                                                              <w:marBottom w:val="0"/>
                                                                              <w:divBdr>
                                                                                <w:top w:val="none" w:sz="0" w:space="0" w:color="auto"/>
                                                                                <w:left w:val="none" w:sz="0" w:space="0" w:color="auto"/>
                                                                                <w:bottom w:val="none" w:sz="0" w:space="0" w:color="auto"/>
                                                                                <w:right w:val="none" w:sz="0" w:space="0" w:color="auto"/>
                                                                              </w:divBdr>
                                                                            </w:div>
                                                                            <w:div w:id="108203312">
                                                                              <w:marLeft w:val="0"/>
                                                                              <w:marRight w:val="0"/>
                                                                              <w:marTop w:val="0"/>
                                                                              <w:marBottom w:val="0"/>
                                                                              <w:divBdr>
                                                                                <w:top w:val="none" w:sz="0" w:space="0" w:color="auto"/>
                                                                                <w:left w:val="none" w:sz="0" w:space="0" w:color="auto"/>
                                                                                <w:bottom w:val="none" w:sz="0" w:space="0" w:color="auto"/>
                                                                                <w:right w:val="none" w:sz="0" w:space="0" w:color="auto"/>
                                                                              </w:divBdr>
                                                                            </w:div>
                                                                            <w:div w:id="1793397220">
                                                                              <w:marLeft w:val="0"/>
                                                                              <w:marRight w:val="0"/>
                                                                              <w:marTop w:val="0"/>
                                                                              <w:marBottom w:val="0"/>
                                                                              <w:divBdr>
                                                                                <w:top w:val="none" w:sz="0" w:space="0" w:color="auto"/>
                                                                                <w:left w:val="none" w:sz="0" w:space="0" w:color="auto"/>
                                                                                <w:bottom w:val="none" w:sz="0" w:space="0" w:color="auto"/>
                                                                                <w:right w:val="none" w:sz="0" w:space="0" w:color="auto"/>
                                                                              </w:divBdr>
                                                                            </w:div>
                                                                            <w:div w:id="1901599515">
                                                                              <w:marLeft w:val="0"/>
                                                                              <w:marRight w:val="0"/>
                                                                              <w:marTop w:val="0"/>
                                                                              <w:marBottom w:val="0"/>
                                                                              <w:divBdr>
                                                                                <w:top w:val="none" w:sz="0" w:space="0" w:color="auto"/>
                                                                                <w:left w:val="none" w:sz="0" w:space="0" w:color="auto"/>
                                                                                <w:bottom w:val="none" w:sz="0" w:space="0" w:color="auto"/>
                                                                                <w:right w:val="none" w:sz="0" w:space="0" w:color="auto"/>
                                                                              </w:divBdr>
                                                                            </w:div>
                                                                            <w:div w:id="1919898483">
                                                                              <w:marLeft w:val="0"/>
                                                                              <w:marRight w:val="0"/>
                                                                              <w:marTop w:val="0"/>
                                                                              <w:marBottom w:val="0"/>
                                                                              <w:divBdr>
                                                                                <w:top w:val="none" w:sz="0" w:space="0" w:color="auto"/>
                                                                                <w:left w:val="none" w:sz="0" w:space="0" w:color="auto"/>
                                                                                <w:bottom w:val="none" w:sz="0" w:space="0" w:color="auto"/>
                                                                                <w:right w:val="none" w:sz="0" w:space="0" w:color="auto"/>
                                                                              </w:divBdr>
                                                                            </w:div>
                                                                            <w:div w:id="2000189681">
                                                                              <w:marLeft w:val="0"/>
                                                                              <w:marRight w:val="0"/>
                                                                              <w:marTop w:val="0"/>
                                                                              <w:marBottom w:val="0"/>
                                                                              <w:divBdr>
                                                                                <w:top w:val="none" w:sz="0" w:space="0" w:color="auto"/>
                                                                                <w:left w:val="none" w:sz="0" w:space="0" w:color="auto"/>
                                                                                <w:bottom w:val="none" w:sz="0" w:space="0" w:color="auto"/>
                                                                                <w:right w:val="none" w:sz="0" w:space="0" w:color="auto"/>
                                                                              </w:divBdr>
                                                                            </w:div>
                                                                            <w:div w:id="1469935209">
                                                                              <w:marLeft w:val="0"/>
                                                                              <w:marRight w:val="0"/>
                                                                              <w:marTop w:val="0"/>
                                                                              <w:marBottom w:val="0"/>
                                                                              <w:divBdr>
                                                                                <w:top w:val="none" w:sz="0" w:space="0" w:color="auto"/>
                                                                                <w:left w:val="none" w:sz="0" w:space="0" w:color="auto"/>
                                                                                <w:bottom w:val="none" w:sz="0" w:space="0" w:color="auto"/>
                                                                                <w:right w:val="none" w:sz="0" w:space="0" w:color="auto"/>
                                                                              </w:divBdr>
                                                                            </w:div>
                                                                            <w:div w:id="1766416086">
                                                                              <w:marLeft w:val="0"/>
                                                                              <w:marRight w:val="0"/>
                                                                              <w:marTop w:val="0"/>
                                                                              <w:marBottom w:val="0"/>
                                                                              <w:divBdr>
                                                                                <w:top w:val="none" w:sz="0" w:space="0" w:color="auto"/>
                                                                                <w:left w:val="none" w:sz="0" w:space="0" w:color="auto"/>
                                                                                <w:bottom w:val="none" w:sz="0" w:space="0" w:color="auto"/>
                                                                                <w:right w:val="none" w:sz="0" w:space="0" w:color="auto"/>
                                                                              </w:divBdr>
                                                                            </w:div>
                                                                            <w:div w:id="1726565880">
                                                                              <w:marLeft w:val="0"/>
                                                                              <w:marRight w:val="0"/>
                                                                              <w:marTop w:val="0"/>
                                                                              <w:marBottom w:val="0"/>
                                                                              <w:divBdr>
                                                                                <w:top w:val="none" w:sz="0" w:space="0" w:color="auto"/>
                                                                                <w:left w:val="none" w:sz="0" w:space="0" w:color="auto"/>
                                                                                <w:bottom w:val="none" w:sz="0" w:space="0" w:color="auto"/>
                                                                                <w:right w:val="none" w:sz="0" w:space="0" w:color="auto"/>
                                                                              </w:divBdr>
                                                                            </w:div>
                                                                            <w:div w:id="1197158758">
                                                                              <w:marLeft w:val="0"/>
                                                                              <w:marRight w:val="0"/>
                                                                              <w:marTop w:val="0"/>
                                                                              <w:marBottom w:val="0"/>
                                                                              <w:divBdr>
                                                                                <w:top w:val="none" w:sz="0" w:space="0" w:color="auto"/>
                                                                                <w:left w:val="none" w:sz="0" w:space="0" w:color="auto"/>
                                                                                <w:bottom w:val="none" w:sz="0" w:space="0" w:color="auto"/>
                                                                                <w:right w:val="none" w:sz="0" w:space="0" w:color="auto"/>
                                                                              </w:divBdr>
                                                                            </w:div>
                                                                            <w:div w:id="681130511">
                                                                              <w:marLeft w:val="0"/>
                                                                              <w:marRight w:val="0"/>
                                                                              <w:marTop w:val="0"/>
                                                                              <w:marBottom w:val="0"/>
                                                                              <w:divBdr>
                                                                                <w:top w:val="none" w:sz="0" w:space="0" w:color="auto"/>
                                                                                <w:left w:val="none" w:sz="0" w:space="0" w:color="auto"/>
                                                                                <w:bottom w:val="none" w:sz="0" w:space="0" w:color="auto"/>
                                                                                <w:right w:val="none" w:sz="0" w:space="0" w:color="auto"/>
                                                                              </w:divBdr>
                                                                            </w:div>
                                                                            <w:div w:id="1557661579">
                                                                              <w:marLeft w:val="0"/>
                                                                              <w:marRight w:val="0"/>
                                                                              <w:marTop w:val="0"/>
                                                                              <w:marBottom w:val="0"/>
                                                                              <w:divBdr>
                                                                                <w:top w:val="none" w:sz="0" w:space="0" w:color="auto"/>
                                                                                <w:left w:val="none" w:sz="0" w:space="0" w:color="auto"/>
                                                                                <w:bottom w:val="none" w:sz="0" w:space="0" w:color="auto"/>
                                                                                <w:right w:val="none" w:sz="0" w:space="0" w:color="auto"/>
                                                                              </w:divBdr>
                                                                            </w:div>
                                                                            <w:div w:id="1881934666">
                                                                              <w:marLeft w:val="0"/>
                                                                              <w:marRight w:val="0"/>
                                                                              <w:marTop w:val="0"/>
                                                                              <w:marBottom w:val="0"/>
                                                                              <w:divBdr>
                                                                                <w:top w:val="none" w:sz="0" w:space="0" w:color="auto"/>
                                                                                <w:left w:val="none" w:sz="0" w:space="0" w:color="auto"/>
                                                                                <w:bottom w:val="none" w:sz="0" w:space="0" w:color="auto"/>
                                                                                <w:right w:val="none" w:sz="0" w:space="0" w:color="auto"/>
                                                                              </w:divBdr>
                                                                              <w:divsChild>
                                                                                <w:div w:id="1570994024">
                                                                                  <w:marLeft w:val="0"/>
                                                                                  <w:marRight w:val="0"/>
                                                                                  <w:marTop w:val="240"/>
                                                                                  <w:marBottom w:val="240"/>
                                                                                  <w:divBdr>
                                                                                    <w:top w:val="none" w:sz="0" w:space="0" w:color="auto"/>
                                                                                    <w:left w:val="none" w:sz="0" w:space="0" w:color="auto"/>
                                                                                    <w:bottom w:val="none" w:sz="0" w:space="0" w:color="auto"/>
                                                                                    <w:right w:val="none" w:sz="0" w:space="0" w:color="auto"/>
                                                                                  </w:divBdr>
                                                                                </w:div>
                                                                              </w:divsChild>
                                                                            </w:div>
                                                                            <w:div w:id="239219556">
                                                                              <w:marLeft w:val="0"/>
                                                                              <w:marRight w:val="0"/>
                                                                              <w:marTop w:val="0"/>
                                                                              <w:marBottom w:val="0"/>
                                                                              <w:divBdr>
                                                                                <w:top w:val="none" w:sz="0" w:space="0" w:color="auto"/>
                                                                                <w:left w:val="none" w:sz="0" w:space="0" w:color="auto"/>
                                                                                <w:bottom w:val="none" w:sz="0" w:space="0" w:color="auto"/>
                                                                                <w:right w:val="none" w:sz="0" w:space="0" w:color="auto"/>
                                                                              </w:divBdr>
                                                                            </w:div>
                                                                            <w:div w:id="128209054">
                                                                              <w:marLeft w:val="0"/>
                                                                              <w:marRight w:val="0"/>
                                                                              <w:marTop w:val="0"/>
                                                                              <w:marBottom w:val="0"/>
                                                                              <w:divBdr>
                                                                                <w:top w:val="none" w:sz="0" w:space="0" w:color="auto"/>
                                                                                <w:left w:val="none" w:sz="0" w:space="0" w:color="auto"/>
                                                                                <w:bottom w:val="none" w:sz="0" w:space="0" w:color="auto"/>
                                                                                <w:right w:val="none" w:sz="0" w:space="0" w:color="auto"/>
                                                                              </w:divBdr>
                                                                            </w:div>
                                                                            <w:div w:id="1385641621">
                                                                              <w:marLeft w:val="0"/>
                                                                              <w:marRight w:val="0"/>
                                                                              <w:marTop w:val="0"/>
                                                                              <w:marBottom w:val="0"/>
                                                                              <w:divBdr>
                                                                                <w:top w:val="none" w:sz="0" w:space="0" w:color="auto"/>
                                                                                <w:left w:val="none" w:sz="0" w:space="0" w:color="auto"/>
                                                                                <w:bottom w:val="none" w:sz="0" w:space="0" w:color="auto"/>
                                                                                <w:right w:val="none" w:sz="0" w:space="0" w:color="auto"/>
                                                                              </w:divBdr>
                                                                            </w:div>
                                                                            <w:div w:id="488716360">
                                                                              <w:marLeft w:val="0"/>
                                                                              <w:marRight w:val="0"/>
                                                                              <w:marTop w:val="0"/>
                                                                              <w:marBottom w:val="0"/>
                                                                              <w:divBdr>
                                                                                <w:top w:val="none" w:sz="0" w:space="0" w:color="auto"/>
                                                                                <w:left w:val="none" w:sz="0" w:space="0" w:color="auto"/>
                                                                                <w:bottom w:val="none" w:sz="0" w:space="0" w:color="auto"/>
                                                                                <w:right w:val="none" w:sz="0" w:space="0" w:color="auto"/>
                                                                              </w:divBdr>
                                                                            </w:div>
                                                                            <w:div w:id="758791516">
                                                                              <w:marLeft w:val="0"/>
                                                                              <w:marRight w:val="0"/>
                                                                              <w:marTop w:val="0"/>
                                                                              <w:marBottom w:val="0"/>
                                                                              <w:divBdr>
                                                                                <w:top w:val="none" w:sz="0" w:space="0" w:color="auto"/>
                                                                                <w:left w:val="none" w:sz="0" w:space="0" w:color="auto"/>
                                                                                <w:bottom w:val="none" w:sz="0" w:space="0" w:color="auto"/>
                                                                                <w:right w:val="none" w:sz="0" w:space="0" w:color="auto"/>
                                                                              </w:divBdr>
                                                                            </w:div>
                                                                            <w:div w:id="1166675279">
                                                                              <w:marLeft w:val="0"/>
                                                                              <w:marRight w:val="0"/>
                                                                              <w:marTop w:val="0"/>
                                                                              <w:marBottom w:val="0"/>
                                                                              <w:divBdr>
                                                                                <w:top w:val="none" w:sz="0" w:space="0" w:color="auto"/>
                                                                                <w:left w:val="none" w:sz="0" w:space="0" w:color="auto"/>
                                                                                <w:bottom w:val="none" w:sz="0" w:space="0" w:color="auto"/>
                                                                                <w:right w:val="none" w:sz="0" w:space="0" w:color="auto"/>
                                                                              </w:divBdr>
                                                                              <w:divsChild>
                                                                                <w:div w:id="27055463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605483">
          <w:marLeft w:val="0"/>
          <w:marRight w:val="0"/>
          <w:marTop w:val="0"/>
          <w:marBottom w:val="0"/>
          <w:divBdr>
            <w:top w:val="none" w:sz="0" w:space="0" w:color="auto"/>
            <w:left w:val="none" w:sz="0" w:space="0" w:color="auto"/>
            <w:bottom w:val="none" w:sz="0" w:space="0" w:color="auto"/>
            <w:right w:val="none" w:sz="0" w:space="0" w:color="auto"/>
          </w:divBdr>
          <w:divsChild>
            <w:div w:id="1495950650">
              <w:marLeft w:val="0"/>
              <w:marRight w:val="0"/>
              <w:marTop w:val="0"/>
              <w:marBottom w:val="0"/>
              <w:divBdr>
                <w:top w:val="single" w:sz="12" w:space="0" w:color="FFFFFF"/>
                <w:left w:val="single" w:sz="12" w:space="14" w:color="FFFFFF"/>
                <w:bottom w:val="single" w:sz="12" w:space="0" w:color="FFFFFF"/>
                <w:right w:val="single" w:sz="12" w:space="14" w:color="FFFFFF"/>
              </w:divBdr>
              <w:divsChild>
                <w:div w:id="4150577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emf"/><Relationship Id="rId42" Type="http://schemas.openxmlformats.org/officeDocument/2006/relationships/hyperlink" Target="https://internet.garant.ru/document/redirect/400165158/1278" TargetMode="External"/><Relationship Id="rId47" Type="http://schemas.openxmlformats.org/officeDocument/2006/relationships/hyperlink" Target="https://internet.garant.ru/document/redirect/412109196/10295" TargetMode="External"/><Relationship Id="rId63" Type="http://schemas.openxmlformats.org/officeDocument/2006/relationships/hyperlink" Target="https://internet.garant.ru/document/redirect/12132859/1000" TargetMode="External"/><Relationship Id="rId68" Type="http://schemas.openxmlformats.org/officeDocument/2006/relationships/hyperlink" Target="https://internet.garant.ru/document/redirect/12132859/105210" TargetMode="External"/><Relationship Id="rId84" Type="http://schemas.openxmlformats.org/officeDocument/2006/relationships/hyperlink" Target="https://internet.garant.ru/document/redirect/412109196/1155" TargetMode="External"/><Relationship Id="rId89" Type="http://schemas.openxmlformats.org/officeDocument/2006/relationships/hyperlink" Target="https://internet.garant.ru/document/redirect/412109196/1375" TargetMode="External"/><Relationship Id="rId16" Type="http://schemas.openxmlformats.org/officeDocument/2006/relationships/image" Target="media/image8.emf"/><Relationship Id="rId107" Type="http://schemas.openxmlformats.org/officeDocument/2006/relationships/fontTable" Target="fontTable.xml"/><Relationship Id="rId11" Type="http://schemas.openxmlformats.org/officeDocument/2006/relationships/image" Target="media/image5.emf"/><Relationship Id="rId32" Type="http://schemas.openxmlformats.org/officeDocument/2006/relationships/hyperlink" Target="https://internet.garant.ru/document/redirect/412109196/1450" TargetMode="External"/><Relationship Id="rId37" Type="http://schemas.openxmlformats.org/officeDocument/2006/relationships/hyperlink" Target="https://internet.garant.ru/document/redirect/400165158/0" TargetMode="External"/><Relationship Id="rId53" Type="http://schemas.openxmlformats.org/officeDocument/2006/relationships/image" Target="media/image21.emf"/><Relationship Id="rId58" Type="http://schemas.openxmlformats.org/officeDocument/2006/relationships/hyperlink" Target="https://internet.garant.ru/document/redirect/12177489/20604" TargetMode="External"/><Relationship Id="rId74" Type="http://schemas.openxmlformats.org/officeDocument/2006/relationships/hyperlink" Target="https://internet.garant.ru/document/redirect/12177489/40112" TargetMode="External"/><Relationship Id="rId79" Type="http://schemas.openxmlformats.org/officeDocument/2006/relationships/hyperlink" Target="https://internet.garant.ru/document/redirect/412109196/1032" TargetMode="External"/><Relationship Id="rId102" Type="http://schemas.openxmlformats.org/officeDocument/2006/relationships/hyperlink" Target="https://internet.garant.ru/document/redirect/400165158/1403" TargetMode="External"/><Relationship Id="rId5" Type="http://schemas.openxmlformats.org/officeDocument/2006/relationships/webSettings" Target="webSettings.xml"/><Relationship Id="rId90" Type="http://schemas.openxmlformats.org/officeDocument/2006/relationships/hyperlink" Target="https://internet.garant.ru/document/redirect/412109196/1393" TargetMode="External"/><Relationship Id="rId95" Type="http://schemas.openxmlformats.org/officeDocument/2006/relationships/hyperlink" Target="https://internet.garant.ru/document/redirect/412109196/1409" TargetMode="External"/><Relationship Id="rId22" Type="http://schemas.openxmlformats.org/officeDocument/2006/relationships/image" Target="media/image11.emf"/><Relationship Id="rId27" Type="http://schemas.openxmlformats.org/officeDocument/2006/relationships/image" Target="media/image16.emf"/><Relationship Id="rId43" Type="http://schemas.openxmlformats.org/officeDocument/2006/relationships/hyperlink" Target="https://internet.garant.ru/document/redirect/412109196/10062" TargetMode="External"/><Relationship Id="rId48" Type="http://schemas.openxmlformats.org/officeDocument/2006/relationships/hyperlink" Target="https://internet.garant.ru/document/redirect/412109196/1030" TargetMode="External"/><Relationship Id="rId64" Type="http://schemas.openxmlformats.org/officeDocument/2006/relationships/hyperlink" Target="https://internet.garant.ru/document/redirect/12132859/0" TargetMode="External"/><Relationship Id="rId69" Type="http://schemas.openxmlformats.org/officeDocument/2006/relationships/hyperlink" Target="https://internet.garant.ru/document/redirect/400274954/1000" TargetMode="External"/><Relationship Id="rId80" Type="http://schemas.openxmlformats.org/officeDocument/2006/relationships/hyperlink" Target="https://internet.garant.ru/document/redirect/412109196/1035" TargetMode="External"/><Relationship Id="rId85" Type="http://schemas.openxmlformats.org/officeDocument/2006/relationships/hyperlink" Target="https://internet.garant.ru/document/redirect/412109196/1155" TargetMode="External"/><Relationship Id="rId12" Type="http://schemas.openxmlformats.org/officeDocument/2006/relationships/hyperlink" Target="https://internet.garant.ru/document/redirect/12177489/206" TargetMode="External"/><Relationship Id="rId17" Type="http://schemas.openxmlformats.org/officeDocument/2006/relationships/image" Target="media/image9.emf"/><Relationship Id="rId33" Type="http://schemas.openxmlformats.org/officeDocument/2006/relationships/hyperlink" Target="https://internet.garant.ru/document/redirect/412109196/0" TargetMode="External"/><Relationship Id="rId38" Type="http://schemas.openxmlformats.org/officeDocument/2006/relationships/hyperlink" Target="https://internet.garant.ru/document/redirect/412109196/1017" TargetMode="External"/><Relationship Id="rId59" Type="http://schemas.openxmlformats.org/officeDocument/2006/relationships/image" Target="media/image24.emf"/><Relationship Id="rId103" Type="http://schemas.openxmlformats.org/officeDocument/2006/relationships/hyperlink" Target="https://internet.garant.ru/document/redirect/12177489/40112" TargetMode="External"/><Relationship Id="rId108" Type="http://schemas.openxmlformats.org/officeDocument/2006/relationships/theme" Target="theme/theme1.xml"/><Relationship Id="rId20" Type="http://schemas.openxmlformats.org/officeDocument/2006/relationships/hyperlink" Target="https://internet.garant.ru/document/redirect/12177489/20601" TargetMode="External"/><Relationship Id="rId41" Type="http://schemas.openxmlformats.org/officeDocument/2006/relationships/hyperlink" Target="https://internet.garant.ru/document/redirect/412109196/1412" TargetMode="External"/><Relationship Id="rId54" Type="http://schemas.openxmlformats.org/officeDocument/2006/relationships/hyperlink" Target="https://internet.garant.ru/document/redirect/12177489/20603" TargetMode="External"/><Relationship Id="rId62" Type="http://schemas.openxmlformats.org/officeDocument/2006/relationships/hyperlink" Target="https://internet.garant.ru/document/redirect/70511954/0" TargetMode="External"/><Relationship Id="rId70" Type="http://schemas.openxmlformats.org/officeDocument/2006/relationships/hyperlink" Target="https://internet.garant.ru/document/redirect/400274954/0" TargetMode="External"/><Relationship Id="rId75" Type="http://schemas.openxmlformats.org/officeDocument/2006/relationships/hyperlink" Target="https://internet.garant.ru/document/redirect/12177489/40112" TargetMode="External"/><Relationship Id="rId83" Type="http://schemas.openxmlformats.org/officeDocument/2006/relationships/hyperlink" Target="https://internet.garant.ru/document/redirect/412109196/1066" TargetMode="External"/><Relationship Id="rId88" Type="http://schemas.openxmlformats.org/officeDocument/2006/relationships/hyperlink" Target="https://internet.garant.ru/document/redirect/412109196/1337" TargetMode="External"/><Relationship Id="rId91" Type="http://schemas.openxmlformats.org/officeDocument/2006/relationships/hyperlink" Target="https://internet.garant.ru/document/redirect/412109196/14042" TargetMode="External"/><Relationship Id="rId96" Type="http://schemas.openxmlformats.org/officeDocument/2006/relationships/hyperlink" Target="https://internet.garant.ru/document/redirect/412109196/1412"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5" Type="http://schemas.openxmlformats.org/officeDocument/2006/relationships/image" Target="media/image7.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hyperlink" Target="https://internet.garant.ru/document/redirect/400165158/1228" TargetMode="External"/><Relationship Id="rId49" Type="http://schemas.openxmlformats.org/officeDocument/2006/relationships/hyperlink" Target="https://internet.garant.ru/document/redirect/412109196/1395" TargetMode="External"/><Relationship Id="rId57" Type="http://schemas.openxmlformats.org/officeDocument/2006/relationships/hyperlink" Target="https://internet.garant.ru/document/redirect/12177489/19" TargetMode="External"/><Relationship Id="rId106" Type="http://schemas.openxmlformats.org/officeDocument/2006/relationships/hyperlink" Target="https://internet.garant.ru/document/redirect/11900785/5022" TargetMode="External"/><Relationship Id="rId10" Type="http://schemas.openxmlformats.org/officeDocument/2006/relationships/image" Target="media/image4.emf"/><Relationship Id="rId31" Type="http://schemas.openxmlformats.org/officeDocument/2006/relationships/hyperlink" Target="https://internet.garant.ru/document/redirect/412109196/1337" TargetMode="External"/><Relationship Id="rId44" Type="http://schemas.openxmlformats.org/officeDocument/2006/relationships/hyperlink" Target="https://internet.garant.ru/document/redirect/412109196/1006" TargetMode="External"/><Relationship Id="rId52" Type="http://schemas.openxmlformats.org/officeDocument/2006/relationships/image" Target="media/image20.emf"/><Relationship Id="rId60" Type="http://schemas.openxmlformats.org/officeDocument/2006/relationships/image" Target="media/image25.emf"/><Relationship Id="rId65" Type="http://schemas.openxmlformats.org/officeDocument/2006/relationships/image" Target="media/image26.emf"/><Relationship Id="rId73" Type="http://schemas.openxmlformats.org/officeDocument/2006/relationships/image" Target="media/image28.emf"/><Relationship Id="rId78" Type="http://schemas.openxmlformats.org/officeDocument/2006/relationships/hyperlink" Target="https://internet.garant.ru/document/redirect/412109196/1006" TargetMode="External"/><Relationship Id="rId81" Type="http://schemas.openxmlformats.org/officeDocument/2006/relationships/hyperlink" Target="https://internet.garant.ru/document/redirect/412109196/1059" TargetMode="External"/><Relationship Id="rId86" Type="http://schemas.openxmlformats.org/officeDocument/2006/relationships/hyperlink" Target="https://internet.garant.ru/document/redirect/412109196/1156" TargetMode="External"/><Relationship Id="rId94" Type="http://schemas.openxmlformats.org/officeDocument/2006/relationships/hyperlink" Target="https://internet.garant.ru/document/redirect/412109196/1408" TargetMode="External"/><Relationship Id="rId99" Type="http://schemas.openxmlformats.org/officeDocument/2006/relationships/hyperlink" Target="https://internet.garant.ru/document/redirect/412109196/1450" TargetMode="External"/><Relationship Id="rId101" Type="http://schemas.openxmlformats.org/officeDocument/2006/relationships/hyperlink" Target="https://internet.garant.ru/document/redirect/400165158/1396" TargetMode="External"/><Relationship Id="rId4" Type="http://schemas.openxmlformats.org/officeDocument/2006/relationships/settings" Target="settings.xml"/><Relationship Id="rId9" Type="http://schemas.openxmlformats.org/officeDocument/2006/relationships/image" Target="media/image3.emf"/><Relationship Id="rId13" Type="http://schemas.openxmlformats.org/officeDocument/2006/relationships/hyperlink" Target="https://internet.garant.ru/document/redirect/12177489/0" TargetMode="External"/><Relationship Id="rId18" Type="http://schemas.openxmlformats.org/officeDocument/2006/relationships/hyperlink" Target="https://internet.garant.ru/document/redirect/12177489/2302" TargetMode="External"/><Relationship Id="rId39" Type="http://schemas.openxmlformats.org/officeDocument/2006/relationships/hyperlink" Target="https://internet.garant.ru/document/redirect/412109196/1026" TargetMode="External"/><Relationship Id="rId34" Type="http://schemas.openxmlformats.org/officeDocument/2006/relationships/hyperlink" Target="https://internet.garant.ru/document/redirect/412109196/1447" TargetMode="External"/><Relationship Id="rId50" Type="http://schemas.openxmlformats.org/officeDocument/2006/relationships/hyperlink" Target="https://internet.garant.ru/document/redirect/412109196/1448" TargetMode="External"/><Relationship Id="rId55" Type="http://schemas.openxmlformats.org/officeDocument/2006/relationships/image" Target="media/image22.emf"/><Relationship Id="rId76" Type="http://schemas.openxmlformats.org/officeDocument/2006/relationships/hyperlink" Target="https://internet.garant.ru/document/redirect/12177489/40112" TargetMode="External"/><Relationship Id="rId97" Type="http://schemas.openxmlformats.org/officeDocument/2006/relationships/hyperlink" Target="https://internet.garant.ru/document/redirect/412109196/1435" TargetMode="External"/><Relationship Id="rId104" Type="http://schemas.openxmlformats.org/officeDocument/2006/relationships/hyperlink" Target="https://internet.garant.ru/document/redirect/12177489/40112" TargetMode="External"/><Relationship Id="rId7" Type="http://schemas.openxmlformats.org/officeDocument/2006/relationships/image" Target="media/image1.emf"/><Relationship Id="rId71" Type="http://schemas.openxmlformats.org/officeDocument/2006/relationships/hyperlink" Target="https://internet.garant.ru/document/redirect/184452/1011" TargetMode="External"/><Relationship Id="rId92" Type="http://schemas.openxmlformats.org/officeDocument/2006/relationships/hyperlink" Target="https://internet.garant.ru/document/redirect/412109196/14046" TargetMode="External"/><Relationship Id="rId2" Type="http://schemas.openxmlformats.org/officeDocument/2006/relationships/numbering" Target="numbering.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hyperlink" Target="https://internet.garant.ru/document/redirect/412109196/14046" TargetMode="External"/><Relationship Id="rId45" Type="http://schemas.openxmlformats.org/officeDocument/2006/relationships/hyperlink" Target="https://internet.garant.ru/document/redirect/412109196/1035" TargetMode="External"/><Relationship Id="rId66" Type="http://schemas.openxmlformats.org/officeDocument/2006/relationships/image" Target="media/image27.emf"/><Relationship Id="rId87" Type="http://schemas.openxmlformats.org/officeDocument/2006/relationships/hyperlink" Target="https://internet.garant.ru/document/redirect/412109196/1157" TargetMode="External"/><Relationship Id="rId61" Type="http://schemas.openxmlformats.org/officeDocument/2006/relationships/hyperlink" Target="https://internet.garant.ru/document/redirect/70511954/73" TargetMode="External"/><Relationship Id="rId82" Type="http://schemas.openxmlformats.org/officeDocument/2006/relationships/hyperlink" Target="https://internet.garant.ru/document/redirect/412109196/1060" TargetMode="External"/><Relationship Id="rId19" Type="http://schemas.openxmlformats.org/officeDocument/2006/relationships/hyperlink" Target="https://internet.garant.ru/document/redirect/12177489/2302" TargetMode="External"/><Relationship Id="rId14" Type="http://schemas.openxmlformats.org/officeDocument/2006/relationships/image" Target="media/image6.emf"/><Relationship Id="rId30" Type="http://schemas.openxmlformats.org/officeDocument/2006/relationships/image" Target="media/image19.emf"/><Relationship Id="rId35" Type="http://schemas.openxmlformats.org/officeDocument/2006/relationships/hyperlink" Target="https://internet.garant.ru/document/redirect/412109196/1007" TargetMode="External"/><Relationship Id="rId56" Type="http://schemas.openxmlformats.org/officeDocument/2006/relationships/image" Target="media/image23.emf"/><Relationship Id="rId77" Type="http://schemas.openxmlformats.org/officeDocument/2006/relationships/hyperlink" Target="https://internet.garant.ru/document/redirect/11900785/0" TargetMode="External"/><Relationship Id="rId100" Type="http://schemas.openxmlformats.org/officeDocument/2006/relationships/hyperlink" Target="https://internet.garant.ru/document/redirect/400165158/1394" TargetMode="External"/><Relationship Id="rId105" Type="http://schemas.openxmlformats.org/officeDocument/2006/relationships/hyperlink" Target="https://internet.garant.ru/document/redirect/12177489/40112" TargetMode="External"/><Relationship Id="rId8" Type="http://schemas.openxmlformats.org/officeDocument/2006/relationships/image" Target="media/image2.emf"/><Relationship Id="rId51" Type="http://schemas.openxmlformats.org/officeDocument/2006/relationships/hyperlink" Target="https://internet.garant.ru/document/redirect/12177489/20602" TargetMode="External"/><Relationship Id="rId72" Type="http://schemas.openxmlformats.org/officeDocument/2006/relationships/hyperlink" Target="https://internet.garant.ru/document/redirect/184452/0" TargetMode="External"/><Relationship Id="rId93" Type="http://schemas.openxmlformats.org/officeDocument/2006/relationships/hyperlink" Target="https://internet.garant.ru/document/redirect/412109196/140410" TargetMode="External"/><Relationship Id="rId98" Type="http://schemas.openxmlformats.org/officeDocument/2006/relationships/hyperlink" Target="https://internet.garant.ru/document/redirect/412109196/1446" TargetMode="External"/><Relationship Id="rId3" Type="http://schemas.openxmlformats.org/officeDocument/2006/relationships/styles" Target="styles.xml"/><Relationship Id="rId25" Type="http://schemas.openxmlformats.org/officeDocument/2006/relationships/image" Target="media/image14.emf"/><Relationship Id="rId46" Type="http://schemas.openxmlformats.org/officeDocument/2006/relationships/hyperlink" Target="https://internet.garant.ru/document/redirect/400165158/1278" TargetMode="External"/><Relationship Id="rId67" Type="http://schemas.openxmlformats.org/officeDocument/2006/relationships/hyperlink" Target="https://internet.garant.ru/document/redirect/12132859/102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7455B-179C-4FDE-8E40-DC58FFE2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8819</TotalTime>
  <Pages>34</Pages>
  <Words>7291</Words>
  <Characters>41562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dc:creator>
  <cp:lastModifiedBy>happyuser</cp:lastModifiedBy>
  <cp:revision>27</cp:revision>
  <cp:lastPrinted>2024-10-03T06:05:00Z</cp:lastPrinted>
  <dcterms:created xsi:type="dcterms:W3CDTF">2020-06-30T09:43:00Z</dcterms:created>
  <dcterms:modified xsi:type="dcterms:W3CDTF">2026-07-03T05:17:00Z</dcterms:modified>
</cp:coreProperties>
</file>